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nl-NL"/>
        </w:rPr>
        <w:id w:val="2789970"/>
        <w:docPartObj>
          <w:docPartGallery w:val="Cover Pages"/>
          <w:docPartUnique/>
        </w:docPartObj>
      </w:sdtPr>
      <w:sdtEndPr>
        <w:rPr>
          <w:rFonts w:ascii="Verdana" w:hAnsi="Verdana"/>
          <w:b/>
          <w:sz w:val="20"/>
          <w:szCs w:val="20"/>
          <w:lang w:val="nl-BE"/>
        </w:rPr>
      </w:sdtEndPr>
      <w:sdtContent>
        <w:tbl>
          <w:tblPr>
            <w:tblpPr w:leftFromText="187" w:rightFromText="187" w:vertAnchor="page" w:horzAnchor="page" w:tblpYSpec="top"/>
            <w:tblW w:w="0" w:type="auto"/>
            <w:tblLook w:val="04A0"/>
          </w:tblPr>
          <w:tblGrid>
            <w:gridCol w:w="1440"/>
            <w:gridCol w:w="2520"/>
          </w:tblGrid>
          <w:tr w:rsidR="00EA2A3C">
            <w:trPr>
              <w:trHeight w:val="1440"/>
            </w:trPr>
            <w:tc>
              <w:tcPr>
                <w:tcW w:w="1440" w:type="dxa"/>
                <w:tcBorders>
                  <w:right w:val="single" w:sz="4" w:space="0" w:color="FFFFFF" w:themeColor="background1"/>
                </w:tcBorders>
                <w:shd w:val="clear" w:color="auto" w:fill="C45911" w:themeFill="accent2" w:themeFillShade="BF"/>
              </w:tcPr>
              <w:p w:rsidR="00EA2A3C" w:rsidRDefault="00EA2A3C">
                <w:pPr>
                  <w:rPr>
                    <w:lang w:val="nl-NL"/>
                  </w:rPr>
                </w:pPr>
              </w:p>
            </w:tc>
            <w:sdt>
              <w:sdtPr>
                <w:rPr>
                  <w:rFonts w:asciiTheme="majorHAnsi" w:eastAsiaTheme="majorEastAsia" w:hAnsiTheme="majorHAnsi" w:cstheme="majorBidi"/>
                  <w:b/>
                  <w:bCs/>
                  <w:color w:val="FFFFFF" w:themeColor="background1"/>
                  <w:sz w:val="72"/>
                  <w:szCs w:val="72"/>
                </w:rPr>
                <w:alias w:val="Jaar"/>
                <w:id w:val="15676118"/>
                <w:dataBinding w:prefixMappings="xmlns:ns0='http://schemas.microsoft.com/office/2006/coverPageProps'" w:xpath="/ns0:CoverPageProperties[1]/ns0:PublishDate[1]" w:storeItemID="{55AF091B-3C7A-41E3-B477-F2FDAA23CFDA}"/>
                <w:date w:fullDate="2015-01-01T00:00:00Z">
                  <w:dateFormat w:val="yyyy"/>
                  <w:lid w:val="nl-NL"/>
                  <w:storeMappedDataAs w:val="dateTime"/>
                  <w:calendar w:val="gregorian"/>
                </w:date>
              </w:sdtPr>
              <w:sdtContent>
                <w:tc>
                  <w:tcPr>
                    <w:tcW w:w="2520" w:type="dxa"/>
                    <w:tcBorders>
                      <w:left w:val="single" w:sz="4" w:space="0" w:color="FFFFFF" w:themeColor="background1"/>
                    </w:tcBorders>
                    <w:shd w:val="clear" w:color="auto" w:fill="C45911" w:themeFill="accent2" w:themeFillShade="BF"/>
                    <w:vAlign w:val="bottom"/>
                  </w:tcPr>
                  <w:p w:rsidR="00EA2A3C" w:rsidRDefault="00EA2A3C" w:rsidP="00EA2A3C">
                    <w:pPr>
                      <w:pStyle w:val="Geenafstand"/>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r w:rsidR="00EA2A3C">
            <w:trPr>
              <w:trHeight w:val="2880"/>
            </w:trPr>
            <w:tc>
              <w:tcPr>
                <w:tcW w:w="1440" w:type="dxa"/>
                <w:tcBorders>
                  <w:right w:val="single" w:sz="4" w:space="0" w:color="000000" w:themeColor="text1"/>
                </w:tcBorders>
              </w:tcPr>
              <w:p w:rsidR="00EA2A3C" w:rsidRDefault="00EA2A3C">
                <w:pPr>
                  <w:rPr>
                    <w:lang w:val="nl-NL"/>
                  </w:rPr>
                </w:pPr>
              </w:p>
            </w:tc>
            <w:tc>
              <w:tcPr>
                <w:tcW w:w="2520" w:type="dxa"/>
                <w:tcBorders>
                  <w:left w:val="single" w:sz="4" w:space="0" w:color="000000" w:themeColor="text1"/>
                </w:tcBorders>
                <w:vAlign w:val="center"/>
              </w:tcPr>
              <w:sdt>
                <w:sdtPr>
                  <w:rPr>
                    <w:color w:val="7B7B7B" w:themeColor="accent3" w:themeShade="BF"/>
                  </w:rPr>
                  <w:alias w:val="Bedrijf"/>
                  <w:id w:val="15676123"/>
                  <w:dataBinding w:prefixMappings="xmlns:ns0='http://schemas.openxmlformats.org/officeDocument/2006/extended-properties'" w:xpath="/ns0:Properties[1]/ns0:Company[1]" w:storeItemID="{6668398D-A668-4E3E-A5EB-62B293D839F1}"/>
                  <w:text/>
                </w:sdtPr>
                <w:sdtContent>
                  <w:p w:rsidR="00EA2A3C" w:rsidRDefault="00EA2A3C">
                    <w:pPr>
                      <w:pStyle w:val="Geenafstand"/>
                      <w:rPr>
                        <w:color w:val="7B7B7B" w:themeColor="accent3" w:themeShade="BF"/>
                      </w:rPr>
                    </w:pPr>
                    <w:r>
                      <w:rPr>
                        <w:color w:val="7B7B7B" w:themeColor="accent3" w:themeShade="BF"/>
                      </w:rPr>
                      <w:t xml:space="preserve">1 </w:t>
                    </w:r>
                    <w:proofErr w:type="spellStart"/>
                    <w:r>
                      <w:rPr>
                        <w:color w:val="7B7B7B" w:themeColor="accent3" w:themeShade="BF"/>
                      </w:rPr>
                      <w:t>BaO</w:t>
                    </w:r>
                    <w:r w:rsidR="0016151C">
                      <w:rPr>
                        <w:color w:val="7B7B7B" w:themeColor="accent3" w:themeShade="BF"/>
                      </w:rPr>
                      <w:t>C</w:t>
                    </w:r>
                    <w:proofErr w:type="spellEnd"/>
                    <w:r w:rsidR="0016151C">
                      <w:rPr>
                        <w:color w:val="7B7B7B" w:themeColor="accent3" w:themeShade="BF"/>
                      </w:rPr>
                      <w:t xml:space="preserve"> 2</w:t>
                    </w:r>
                  </w:p>
                </w:sdtContent>
              </w:sdt>
              <w:p w:rsidR="00EA2A3C" w:rsidRDefault="00EA2A3C">
                <w:pPr>
                  <w:pStyle w:val="Geenafstand"/>
                  <w:rPr>
                    <w:color w:val="7B7B7B" w:themeColor="accent3" w:themeShade="BF"/>
                  </w:rPr>
                </w:pPr>
              </w:p>
              <w:p w:rsidR="0016151C" w:rsidRDefault="0016151C">
                <w:pPr>
                  <w:pStyle w:val="Geenafstand"/>
                  <w:rPr>
                    <w:color w:val="7B7B7B" w:themeColor="accent3" w:themeShade="BF"/>
                  </w:rPr>
                </w:pPr>
                <w:r>
                  <w:rPr>
                    <w:color w:val="7B7B7B" w:themeColor="accent3" w:themeShade="BF"/>
                  </w:rPr>
                  <w:t>R0626218</w:t>
                </w:r>
              </w:p>
              <w:sdt>
                <w:sdtPr>
                  <w:rPr>
                    <w:color w:val="7B7B7B" w:themeColor="accent3" w:themeShade="BF"/>
                  </w:rPr>
                  <w:alias w:val="Auteur"/>
                  <w:id w:val="15676130"/>
                  <w:dataBinding w:prefixMappings="xmlns:ns0='http://schemas.openxmlformats.org/package/2006/metadata/core-properties' xmlns:ns1='http://purl.org/dc/elements/1.1/'" w:xpath="/ns0:coreProperties[1]/ns1:creator[1]" w:storeItemID="{6C3C8BC8-F283-45AE-878A-BAB7291924A1}"/>
                  <w:text/>
                </w:sdtPr>
                <w:sdtContent>
                  <w:p w:rsidR="00EA2A3C" w:rsidRDefault="00EA2A3C">
                    <w:pPr>
                      <w:pStyle w:val="Geenafstand"/>
                      <w:rPr>
                        <w:color w:val="7B7B7B" w:themeColor="accent3" w:themeShade="BF"/>
                      </w:rPr>
                    </w:pPr>
                    <w:r>
                      <w:rPr>
                        <w:color w:val="7B7B7B" w:themeColor="accent3" w:themeShade="BF"/>
                        <w:lang w:val="nl-BE"/>
                      </w:rPr>
                      <w:t>Jess Pouchele</w:t>
                    </w:r>
                  </w:p>
                </w:sdtContent>
              </w:sdt>
              <w:p w:rsidR="00EA2A3C" w:rsidRDefault="00EA2A3C">
                <w:pPr>
                  <w:pStyle w:val="Geenafstand"/>
                  <w:rPr>
                    <w:color w:val="7B7B7B" w:themeColor="accent3" w:themeShade="BF"/>
                  </w:rPr>
                </w:pPr>
              </w:p>
            </w:tc>
          </w:tr>
        </w:tbl>
        <w:p w:rsidR="00EA2A3C" w:rsidRDefault="00EA2A3C">
          <w:pPr>
            <w:rPr>
              <w:lang w:val="nl-NL"/>
            </w:rPr>
          </w:pPr>
        </w:p>
        <w:p w:rsidR="00EA2A3C" w:rsidRDefault="00EA2A3C">
          <w:pPr>
            <w:rPr>
              <w:lang w:val="nl-NL"/>
            </w:rPr>
          </w:pPr>
        </w:p>
        <w:tbl>
          <w:tblPr>
            <w:tblpPr w:leftFromText="187" w:rightFromText="187" w:horzAnchor="margin" w:tblpXSpec="center" w:tblpYSpec="bottom"/>
            <w:tblW w:w="5000" w:type="pct"/>
            <w:tblLook w:val="04A0"/>
          </w:tblPr>
          <w:tblGrid>
            <w:gridCol w:w="9288"/>
          </w:tblGrid>
          <w:tr w:rsidR="00EA2A3C">
            <w:tc>
              <w:tcPr>
                <w:tcW w:w="0" w:type="auto"/>
              </w:tcPr>
              <w:p w:rsidR="00EA2A3C" w:rsidRDefault="00EA2A3C" w:rsidP="00EA2A3C">
                <w:pPr>
                  <w:pStyle w:val="Geenafstand"/>
                  <w:rPr>
                    <w:b/>
                    <w:bCs/>
                    <w:caps/>
                    <w:sz w:val="72"/>
                    <w:szCs w:val="72"/>
                  </w:rPr>
                </w:pPr>
                <w:r>
                  <w:rPr>
                    <w:b/>
                    <w:bCs/>
                    <w:caps/>
                    <w:color w:val="7B7B7B" w:themeColor="accent3" w:themeShade="BF"/>
                    <w:sz w:val="72"/>
                    <w:szCs w:val="72"/>
                  </w:rPr>
                  <w:t xml:space="preserve">        [</w:t>
                </w:r>
                <w:sdt>
                  <w:sdtPr>
                    <w:rPr>
                      <w:b/>
                      <w:bCs/>
                      <w:caps/>
                      <w:sz w:val="72"/>
                      <w:szCs w:val="72"/>
                    </w:rPr>
                    <w:alias w:val="Titel"/>
                    <w:id w:val="15676137"/>
                    <w:dataBinding w:prefixMappings="xmlns:ns0='http://schemas.openxmlformats.org/package/2006/metadata/core-properties' xmlns:ns1='http://purl.org/dc/elements/1.1/'" w:xpath="/ns0:coreProperties[1]/ns1:title[1]" w:storeItemID="{6C3C8BC8-F283-45AE-878A-BAB7291924A1}"/>
                    <w:text/>
                  </w:sdtPr>
                  <w:sdtContent>
                    <w:r>
                      <w:rPr>
                        <w:b/>
                        <w:bCs/>
                        <w:caps/>
                        <w:sz w:val="72"/>
                        <w:szCs w:val="72"/>
                      </w:rPr>
                      <w:t>koopverslaving</w:t>
                    </w:r>
                  </w:sdtContent>
                </w:sdt>
                <w:r>
                  <w:rPr>
                    <w:b/>
                    <w:bCs/>
                    <w:caps/>
                    <w:color w:val="7B7B7B" w:themeColor="accent3" w:themeShade="BF"/>
                    <w:sz w:val="72"/>
                    <w:szCs w:val="72"/>
                  </w:rPr>
                  <w:t>]</w:t>
                </w:r>
              </w:p>
            </w:tc>
          </w:tr>
          <w:tr w:rsidR="00EA2A3C">
            <w:sdt>
              <w:sdtPr>
                <w:rPr>
                  <w:color w:val="7F7F7F" w:themeColor="background1" w:themeShade="7F"/>
                </w:rPr>
                <w:alias w:val="Samenvatting"/>
                <w:id w:val="15676143"/>
                <w:showingPlcHdr/>
                <w:dataBinding w:prefixMappings="xmlns:ns0='http://schemas.microsoft.com/office/2006/coverPageProps'" w:xpath="/ns0:CoverPageProperties[1]/ns0:Abstract[1]" w:storeItemID="{55AF091B-3C7A-41E3-B477-F2FDAA23CFDA}"/>
                <w:text/>
              </w:sdtPr>
              <w:sdtContent>
                <w:tc>
                  <w:tcPr>
                    <w:tcW w:w="0" w:type="auto"/>
                  </w:tcPr>
                  <w:p w:rsidR="00EA2A3C" w:rsidRDefault="00EA2A3C">
                    <w:pPr>
                      <w:pStyle w:val="Geenafstand"/>
                      <w:rPr>
                        <w:color w:val="7F7F7F" w:themeColor="background1" w:themeShade="7F"/>
                      </w:rPr>
                    </w:pPr>
                    <w:r>
                      <w:rPr>
                        <w:color w:val="7F7F7F" w:themeColor="background1" w:themeShade="7F"/>
                      </w:rPr>
                      <w:t>[Geef hier de samenvatting van het document op. De samenvatting is een korte beschrijving van de inhoud van het document. Geef hier de samenvatting van het document op. De samenvatting is een korte beschrijving van de inhoud van het document. ]</w:t>
                    </w:r>
                  </w:p>
                </w:tc>
              </w:sdtContent>
            </w:sdt>
          </w:tr>
        </w:tbl>
        <w:p w:rsidR="00EA2A3C" w:rsidRDefault="00EA2A3C">
          <w:pPr>
            <w:rPr>
              <w:lang w:val="nl-NL"/>
            </w:rPr>
          </w:pPr>
        </w:p>
        <w:p w:rsidR="00C868BE" w:rsidRDefault="00A455A8">
          <w:pPr>
            <w:rPr>
              <w:rFonts w:ascii="Verdana" w:hAnsi="Verdana"/>
              <w:b/>
              <w:sz w:val="20"/>
              <w:szCs w:val="20"/>
            </w:rPr>
          </w:pPr>
          <w:r>
            <w:rPr>
              <w:rFonts w:ascii="Verdana" w:hAnsi="Verdana"/>
              <w:b/>
              <w:noProof/>
              <w:sz w:val="20"/>
              <w:szCs w:val="20"/>
              <w:lang w:eastAsia="nl-BE"/>
            </w:rPr>
            <w:drawing>
              <wp:inline distT="0" distB="0" distL="0" distR="0">
                <wp:extent cx="4411843" cy="3152775"/>
                <wp:effectExtent l="19050" t="0" r="7757" b="0"/>
                <wp:docPr id="4" name="Afbeelding 1" descr="VIV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S LOGO.jpg"/>
                        <pic:cNvPicPr/>
                      </pic:nvPicPr>
                      <pic:blipFill>
                        <a:blip r:embed="rId9" cstate="print"/>
                        <a:stretch>
                          <a:fillRect/>
                        </a:stretch>
                      </pic:blipFill>
                      <pic:spPr>
                        <a:xfrm>
                          <a:off x="0" y="0"/>
                          <a:ext cx="4412096" cy="3152956"/>
                        </a:xfrm>
                        <a:prstGeom prst="rect">
                          <a:avLst/>
                        </a:prstGeom>
                      </pic:spPr>
                    </pic:pic>
                  </a:graphicData>
                </a:graphic>
              </wp:inline>
            </w:drawing>
          </w:r>
          <w:r w:rsidR="00EA2A3C">
            <w:rPr>
              <w:rFonts w:ascii="Verdana" w:hAnsi="Verdana"/>
              <w:b/>
              <w:sz w:val="20"/>
              <w:szCs w:val="20"/>
            </w:rPr>
            <w:br w:type="page"/>
          </w:r>
        </w:p>
        <w:sdt>
          <w:sdtPr>
            <w:rPr>
              <w:rFonts w:asciiTheme="minorHAnsi" w:eastAsiaTheme="minorHAnsi" w:hAnsiTheme="minorHAnsi" w:cstheme="minorBidi"/>
              <w:b w:val="0"/>
              <w:bCs w:val="0"/>
              <w:color w:val="auto"/>
              <w:sz w:val="22"/>
              <w:szCs w:val="22"/>
              <w:lang w:val="nl-BE"/>
            </w:rPr>
            <w:id w:val="44824345"/>
            <w:docPartObj>
              <w:docPartGallery w:val="Table of Contents"/>
              <w:docPartUnique/>
            </w:docPartObj>
          </w:sdtPr>
          <w:sdtContent>
            <w:p w:rsidR="005B3353" w:rsidRDefault="005B3353">
              <w:pPr>
                <w:pStyle w:val="Kopvaninhoudsopgave"/>
              </w:pPr>
              <w:r>
                <w:t>Inhoudsopgave</w:t>
              </w:r>
            </w:p>
            <w:p w:rsidR="005B3353" w:rsidRDefault="005B3353" w:rsidP="005B3353">
              <w:pPr>
                <w:pStyle w:val="Inhopg2"/>
              </w:pPr>
              <w:r>
                <w:t>Stap 1</w:t>
              </w:r>
              <w:r w:rsidR="00801938">
                <w:fldChar w:fldCharType="begin"/>
              </w:r>
              <w:r>
                <w:instrText xml:space="preserve"> TOC \o "1-3" \h \z \u </w:instrText>
              </w:r>
              <w:r w:rsidR="00801938">
                <w:fldChar w:fldCharType="separate"/>
              </w:r>
            </w:p>
            <w:p w:rsidR="005B3353" w:rsidRDefault="00801938" w:rsidP="005B3353">
              <w:pPr>
                <w:pStyle w:val="Inhopg2"/>
                <w:rPr>
                  <w:lang w:val="nl-BE" w:eastAsia="nl-BE"/>
                </w:rPr>
              </w:pPr>
              <w:hyperlink w:anchor="_Toc437978134" w:history="1">
                <w:r w:rsidR="005B3353" w:rsidRPr="00576094">
                  <w:rPr>
                    <w:rStyle w:val="Hyperlink"/>
                  </w:rPr>
                  <w:t>2. Vertaal je thema / informatie-of onderzoeksvraag in een aantal trefwoorden of zoektermen.</w:t>
                </w:r>
                <w:r w:rsidR="005B3353">
                  <w:rPr>
                    <w:webHidden/>
                  </w:rPr>
                  <w:tab/>
                </w:r>
                <w:r>
                  <w:rPr>
                    <w:webHidden/>
                  </w:rPr>
                  <w:fldChar w:fldCharType="begin"/>
                </w:r>
                <w:r w:rsidR="005B3353">
                  <w:rPr>
                    <w:webHidden/>
                  </w:rPr>
                  <w:instrText xml:space="preserve"> PAGEREF _Toc437978134 \h </w:instrText>
                </w:r>
                <w:r>
                  <w:rPr>
                    <w:webHidden/>
                  </w:rPr>
                </w:r>
                <w:r>
                  <w:rPr>
                    <w:webHidden/>
                  </w:rPr>
                  <w:fldChar w:fldCharType="separate"/>
                </w:r>
                <w:r w:rsidR="005B3353">
                  <w:rPr>
                    <w:webHidden/>
                  </w:rPr>
                  <w:t>3</w:t>
                </w:r>
                <w:r>
                  <w:rPr>
                    <w:webHidden/>
                  </w:rPr>
                  <w:fldChar w:fldCharType="end"/>
                </w:r>
              </w:hyperlink>
            </w:p>
            <w:p w:rsidR="005B3353" w:rsidRDefault="00801938" w:rsidP="005B3353">
              <w:pPr>
                <w:pStyle w:val="Inhopg2"/>
                <w:rPr>
                  <w:lang w:val="nl-BE" w:eastAsia="nl-BE"/>
                </w:rPr>
              </w:pPr>
              <w:hyperlink w:anchor="_Toc437978135" w:history="1">
                <w:r w:rsidR="005B3353" w:rsidRPr="00576094">
                  <w:rPr>
                    <w:rStyle w:val="Hyperlink"/>
                  </w:rPr>
                  <w:t>3. Gebruik de zoektermen (of combinaties ervan) voor een verkennende zoekopdracht via de klassieke zoekmachines (Google, Yahoo, Bing, … ) te starten. Geef een beknopt overzicht van je zoekresultaten.</w:t>
                </w:r>
                <w:r w:rsidR="005B3353">
                  <w:rPr>
                    <w:webHidden/>
                  </w:rPr>
                  <w:tab/>
                </w:r>
                <w:r>
                  <w:rPr>
                    <w:webHidden/>
                  </w:rPr>
                  <w:fldChar w:fldCharType="begin"/>
                </w:r>
                <w:r w:rsidR="005B3353">
                  <w:rPr>
                    <w:webHidden/>
                  </w:rPr>
                  <w:instrText xml:space="preserve"> PAGEREF _Toc437978135 \h </w:instrText>
                </w:r>
                <w:r>
                  <w:rPr>
                    <w:webHidden/>
                  </w:rPr>
                </w:r>
                <w:r>
                  <w:rPr>
                    <w:webHidden/>
                  </w:rPr>
                  <w:fldChar w:fldCharType="separate"/>
                </w:r>
                <w:r w:rsidR="005B3353">
                  <w:rPr>
                    <w:webHidden/>
                  </w:rPr>
                  <w:t>3</w:t>
                </w:r>
                <w:r>
                  <w:rPr>
                    <w:webHidden/>
                  </w:rPr>
                  <w:fldChar w:fldCharType="end"/>
                </w:r>
              </w:hyperlink>
            </w:p>
            <w:p w:rsidR="005B3353" w:rsidRDefault="00801938" w:rsidP="005B3353">
              <w:pPr>
                <w:pStyle w:val="Inhopg2"/>
                <w:rPr>
                  <w:lang w:val="nl-BE" w:eastAsia="nl-BE"/>
                </w:rPr>
              </w:pPr>
              <w:hyperlink w:anchor="_Toc437978136" w:history="1">
                <w:r w:rsidR="005B3353" w:rsidRPr="00576094">
                  <w:rPr>
                    <w:rStyle w:val="Hyperlink"/>
                  </w:rPr>
                  <w:t>4. Gebruik dezelfde zoektermen (of combinaties ervan) voor een verkennende of exploratieve zoekopdracht via Limo. Geef een beknopt overzicht van je zoekresultaten (beperk je tot de eerste drie resultatenpagina’s.</w:t>
                </w:r>
                <w:r w:rsidR="005B3353">
                  <w:rPr>
                    <w:webHidden/>
                  </w:rPr>
                  <w:tab/>
                </w:r>
                <w:r>
                  <w:rPr>
                    <w:webHidden/>
                  </w:rPr>
                  <w:fldChar w:fldCharType="begin"/>
                </w:r>
                <w:r w:rsidR="005B3353">
                  <w:rPr>
                    <w:webHidden/>
                  </w:rPr>
                  <w:instrText xml:space="preserve"> PAGEREF _Toc437978136 \h </w:instrText>
                </w:r>
                <w:r>
                  <w:rPr>
                    <w:webHidden/>
                  </w:rPr>
                </w:r>
                <w:r>
                  <w:rPr>
                    <w:webHidden/>
                  </w:rPr>
                  <w:fldChar w:fldCharType="separate"/>
                </w:r>
                <w:r w:rsidR="005B3353">
                  <w:rPr>
                    <w:webHidden/>
                  </w:rPr>
                  <w:t>4</w:t>
                </w:r>
                <w:r>
                  <w:rPr>
                    <w:webHidden/>
                  </w:rPr>
                  <w:fldChar w:fldCharType="end"/>
                </w:r>
              </w:hyperlink>
            </w:p>
            <w:p w:rsidR="005B3353" w:rsidRDefault="00801938" w:rsidP="005B3353">
              <w:pPr>
                <w:pStyle w:val="Inhopg2"/>
                <w:rPr>
                  <w:lang w:val="nl-BE" w:eastAsia="nl-BE"/>
                </w:rPr>
              </w:pPr>
              <w:hyperlink w:anchor="_Toc437978137" w:history="1">
                <w:r w:rsidR="005B3353" w:rsidRPr="00576094">
                  <w:rPr>
                    <w:rStyle w:val="Hyperlink"/>
                  </w:rPr>
                  <w:t>5. Bruikbaarheid en betrouwbaarheid van je zoekresultaten : Beoordeel naast jouw wikipedialemma (of andere ‘vertrekbron’) één andere bron uit 3. en 4. aan de hand van de criteria gezien in de les.</w:t>
                </w:r>
                <w:r w:rsidR="005B3353">
                  <w:rPr>
                    <w:webHidden/>
                  </w:rPr>
                  <w:tab/>
                </w:r>
                <w:r>
                  <w:rPr>
                    <w:webHidden/>
                  </w:rPr>
                  <w:fldChar w:fldCharType="begin"/>
                </w:r>
                <w:r w:rsidR="005B3353">
                  <w:rPr>
                    <w:webHidden/>
                  </w:rPr>
                  <w:instrText xml:space="preserve"> PAGEREF _Toc437978137 \h </w:instrText>
                </w:r>
                <w:r>
                  <w:rPr>
                    <w:webHidden/>
                  </w:rPr>
                </w:r>
                <w:r>
                  <w:rPr>
                    <w:webHidden/>
                  </w:rPr>
                  <w:fldChar w:fldCharType="separate"/>
                </w:r>
                <w:r w:rsidR="005B3353">
                  <w:rPr>
                    <w:webHidden/>
                  </w:rPr>
                  <w:t>4</w:t>
                </w:r>
                <w:r>
                  <w:rPr>
                    <w:webHidden/>
                  </w:rPr>
                  <w:fldChar w:fldCharType="end"/>
                </w:r>
              </w:hyperlink>
            </w:p>
            <w:p w:rsidR="005B3353" w:rsidRDefault="00801938" w:rsidP="005B3353">
              <w:pPr>
                <w:pStyle w:val="Inhopg2"/>
                <w:rPr>
                  <w:lang w:val="nl-BE" w:eastAsia="nl-BE"/>
                </w:rPr>
              </w:pPr>
              <w:hyperlink w:anchor="_Toc437978138" w:history="1">
                <w:r w:rsidR="005B3353" w:rsidRPr="00576094">
                  <w:rPr>
                    <w:rStyle w:val="Hyperlink"/>
                  </w:rPr>
                  <w:t>6. Wat neem je mee uit deze zoekopdracht?</w:t>
                </w:r>
                <w:r w:rsidR="005B3353">
                  <w:rPr>
                    <w:webHidden/>
                  </w:rPr>
                  <w:tab/>
                </w:r>
                <w:r>
                  <w:rPr>
                    <w:webHidden/>
                  </w:rPr>
                  <w:fldChar w:fldCharType="begin"/>
                </w:r>
                <w:r w:rsidR="005B3353">
                  <w:rPr>
                    <w:webHidden/>
                  </w:rPr>
                  <w:instrText xml:space="preserve"> PAGEREF _Toc437978138 \h </w:instrText>
                </w:r>
                <w:r>
                  <w:rPr>
                    <w:webHidden/>
                  </w:rPr>
                </w:r>
                <w:r>
                  <w:rPr>
                    <w:webHidden/>
                  </w:rPr>
                  <w:fldChar w:fldCharType="separate"/>
                </w:r>
                <w:r w:rsidR="005B3353">
                  <w:rPr>
                    <w:webHidden/>
                  </w:rPr>
                  <w:t>4</w:t>
                </w:r>
                <w:r>
                  <w:rPr>
                    <w:webHidden/>
                  </w:rPr>
                  <w:fldChar w:fldCharType="end"/>
                </w:r>
              </w:hyperlink>
            </w:p>
            <w:p w:rsidR="005B3353" w:rsidRDefault="00801938" w:rsidP="005B3353">
              <w:pPr>
                <w:pStyle w:val="Inhopg2"/>
                <w:rPr>
                  <w:lang w:val="nl-BE" w:eastAsia="nl-BE"/>
                </w:rPr>
              </w:pPr>
              <w:hyperlink w:anchor="_Toc437978139" w:history="1">
                <w:r w:rsidR="005B3353" w:rsidRPr="00576094">
                  <w:rPr>
                    <w:rStyle w:val="Hyperlink"/>
                  </w:rPr>
                  <w:t>7. Dien je het thema te verbreden of af te bakenen ?</w:t>
                </w:r>
                <w:r w:rsidR="005B3353">
                  <w:rPr>
                    <w:webHidden/>
                  </w:rPr>
                  <w:tab/>
                </w:r>
                <w:r>
                  <w:rPr>
                    <w:webHidden/>
                  </w:rPr>
                  <w:fldChar w:fldCharType="begin"/>
                </w:r>
                <w:r w:rsidR="005B3353">
                  <w:rPr>
                    <w:webHidden/>
                  </w:rPr>
                  <w:instrText xml:space="preserve"> PAGEREF _Toc437978139 \h </w:instrText>
                </w:r>
                <w:r>
                  <w:rPr>
                    <w:webHidden/>
                  </w:rPr>
                </w:r>
                <w:r>
                  <w:rPr>
                    <w:webHidden/>
                  </w:rPr>
                  <w:fldChar w:fldCharType="separate"/>
                </w:r>
                <w:r w:rsidR="005B3353">
                  <w:rPr>
                    <w:webHidden/>
                  </w:rPr>
                  <w:t>5</w:t>
                </w:r>
                <w:r>
                  <w:rPr>
                    <w:webHidden/>
                  </w:rPr>
                  <w:fldChar w:fldCharType="end"/>
                </w:r>
              </w:hyperlink>
            </w:p>
            <w:p w:rsidR="005B3353" w:rsidRPr="005B3353" w:rsidRDefault="005B3353" w:rsidP="005B3353">
              <w:pPr>
                <w:pStyle w:val="Inhopg2"/>
                <w:rPr>
                  <w:rStyle w:val="Hyperlink"/>
                  <w:color w:val="auto"/>
                  <w:u w:val="none"/>
                </w:rPr>
              </w:pPr>
              <w:r w:rsidRPr="005B3353">
                <w:rPr>
                  <w:rStyle w:val="Hyperlink"/>
                  <w:color w:val="auto"/>
                  <w:u w:val="none"/>
                </w:rPr>
                <w:t>Stap 2</w:t>
              </w:r>
            </w:p>
            <w:p w:rsidR="005B3353" w:rsidRDefault="00801938" w:rsidP="005B3353">
              <w:pPr>
                <w:pStyle w:val="Inhopg2"/>
                <w:rPr>
                  <w:lang w:val="nl-BE" w:eastAsia="nl-BE"/>
                </w:rPr>
              </w:pPr>
              <w:hyperlink w:anchor="_Toc437978140" w:history="1">
                <w:r w:rsidR="005B3353" w:rsidRPr="00576094">
                  <w:rPr>
                    <w:rStyle w:val="Hyperlink"/>
                  </w:rPr>
                  <w:t>1. bronvermeling</w:t>
                </w:r>
                <w:r w:rsidR="005B3353">
                  <w:rPr>
                    <w:webHidden/>
                  </w:rPr>
                  <w:tab/>
                </w:r>
                <w:r>
                  <w:rPr>
                    <w:webHidden/>
                  </w:rPr>
                  <w:fldChar w:fldCharType="begin"/>
                </w:r>
                <w:r w:rsidR="005B3353">
                  <w:rPr>
                    <w:webHidden/>
                  </w:rPr>
                  <w:instrText xml:space="preserve"> PAGEREF _Toc437978140 \h </w:instrText>
                </w:r>
                <w:r>
                  <w:rPr>
                    <w:webHidden/>
                  </w:rPr>
                </w:r>
                <w:r>
                  <w:rPr>
                    <w:webHidden/>
                  </w:rPr>
                  <w:fldChar w:fldCharType="separate"/>
                </w:r>
                <w:r w:rsidR="005B3353">
                  <w:rPr>
                    <w:webHidden/>
                  </w:rPr>
                  <w:t>5</w:t>
                </w:r>
                <w:r>
                  <w:rPr>
                    <w:webHidden/>
                  </w:rPr>
                  <w:fldChar w:fldCharType="end"/>
                </w:r>
              </w:hyperlink>
            </w:p>
            <w:p w:rsidR="005B3353" w:rsidRDefault="00801938" w:rsidP="005B3353">
              <w:pPr>
                <w:pStyle w:val="Inhopg2"/>
                <w:rPr>
                  <w:lang w:val="nl-BE" w:eastAsia="nl-BE"/>
                </w:rPr>
              </w:pPr>
              <w:hyperlink w:anchor="_Toc437978141" w:history="1">
                <w:r w:rsidR="005B3353" w:rsidRPr="00576094">
                  <w:rPr>
                    <w:rStyle w:val="Hyperlink"/>
                  </w:rPr>
                  <w:t>2. Wat is het geheel rond de tekst?</w:t>
                </w:r>
                <w:r w:rsidR="005B3353">
                  <w:rPr>
                    <w:webHidden/>
                  </w:rPr>
                  <w:tab/>
                </w:r>
                <w:r>
                  <w:rPr>
                    <w:webHidden/>
                  </w:rPr>
                  <w:fldChar w:fldCharType="begin"/>
                </w:r>
                <w:r w:rsidR="005B3353">
                  <w:rPr>
                    <w:webHidden/>
                  </w:rPr>
                  <w:instrText xml:space="preserve"> PAGEREF _Toc437978141 \h </w:instrText>
                </w:r>
                <w:r>
                  <w:rPr>
                    <w:webHidden/>
                  </w:rPr>
                </w:r>
                <w:r>
                  <w:rPr>
                    <w:webHidden/>
                  </w:rPr>
                  <w:fldChar w:fldCharType="separate"/>
                </w:r>
                <w:r w:rsidR="005B3353">
                  <w:rPr>
                    <w:webHidden/>
                  </w:rPr>
                  <w:t>5</w:t>
                </w:r>
                <w:r>
                  <w:rPr>
                    <w:webHidden/>
                  </w:rPr>
                  <w:fldChar w:fldCharType="end"/>
                </w:r>
              </w:hyperlink>
            </w:p>
            <w:p w:rsidR="005B3353" w:rsidRDefault="00801938" w:rsidP="005B3353">
              <w:pPr>
                <w:pStyle w:val="Inhopg2"/>
                <w:rPr>
                  <w:lang w:val="nl-BE" w:eastAsia="nl-BE"/>
                </w:rPr>
              </w:pPr>
              <w:hyperlink w:anchor="_Toc437978142" w:history="1">
                <w:r w:rsidR="005B3353" w:rsidRPr="00576094">
                  <w:rPr>
                    <w:rStyle w:val="Hyperlink"/>
                  </w:rPr>
                  <w:t>3. Auteur</w:t>
                </w:r>
                <w:r w:rsidR="005B3353">
                  <w:rPr>
                    <w:webHidden/>
                  </w:rPr>
                  <w:tab/>
                </w:r>
                <w:r>
                  <w:rPr>
                    <w:webHidden/>
                  </w:rPr>
                  <w:fldChar w:fldCharType="begin"/>
                </w:r>
                <w:r w:rsidR="005B3353">
                  <w:rPr>
                    <w:webHidden/>
                  </w:rPr>
                  <w:instrText xml:space="preserve"> PAGEREF _Toc437978142 \h </w:instrText>
                </w:r>
                <w:r>
                  <w:rPr>
                    <w:webHidden/>
                  </w:rPr>
                </w:r>
                <w:r>
                  <w:rPr>
                    <w:webHidden/>
                  </w:rPr>
                  <w:fldChar w:fldCharType="separate"/>
                </w:r>
                <w:r w:rsidR="005B3353">
                  <w:rPr>
                    <w:webHidden/>
                  </w:rPr>
                  <w:t>5</w:t>
                </w:r>
                <w:r>
                  <w:rPr>
                    <w:webHidden/>
                  </w:rPr>
                  <w:fldChar w:fldCharType="end"/>
                </w:r>
              </w:hyperlink>
            </w:p>
            <w:p w:rsidR="005B3353" w:rsidRDefault="00801938" w:rsidP="005B3353">
              <w:pPr>
                <w:pStyle w:val="Inhopg2"/>
                <w:rPr>
                  <w:lang w:val="nl-BE" w:eastAsia="nl-BE"/>
                </w:rPr>
              </w:pPr>
              <w:hyperlink w:anchor="_Toc437978143" w:history="1">
                <w:r w:rsidR="005B3353" w:rsidRPr="00576094">
                  <w:rPr>
                    <w:rStyle w:val="Hyperlink"/>
                  </w:rPr>
                  <w:t>4. structuur</w:t>
                </w:r>
                <w:r w:rsidR="005B3353">
                  <w:rPr>
                    <w:webHidden/>
                  </w:rPr>
                  <w:tab/>
                </w:r>
                <w:r>
                  <w:rPr>
                    <w:webHidden/>
                  </w:rPr>
                  <w:fldChar w:fldCharType="begin"/>
                </w:r>
                <w:r w:rsidR="005B3353">
                  <w:rPr>
                    <w:webHidden/>
                  </w:rPr>
                  <w:instrText xml:space="preserve"> PAGEREF _Toc437978143 \h </w:instrText>
                </w:r>
                <w:r>
                  <w:rPr>
                    <w:webHidden/>
                  </w:rPr>
                </w:r>
                <w:r>
                  <w:rPr>
                    <w:webHidden/>
                  </w:rPr>
                  <w:fldChar w:fldCharType="separate"/>
                </w:r>
                <w:r w:rsidR="005B3353">
                  <w:rPr>
                    <w:webHidden/>
                  </w:rPr>
                  <w:t>6</w:t>
                </w:r>
                <w:r>
                  <w:rPr>
                    <w:webHidden/>
                  </w:rPr>
                  <w:fldChar w:fldCharType="end"/>
                </w:r>
              </w:hyperlink>
            </w:p>
            <w:p w:rsidR="005B3353" w:rsidRDefault="00801938" w:rsidP="005B3353">
              <w:pPr>
                <w:pStyle w:val="Inhopg2"/>
                <w:rPr>
                  <w:lang w:val="nl-BE" w:eastAsia="nl-BE"/>
                </w:rPr>
              </w:pPr>
              <w:hyperlink w:anchor="_Toc437978144" w:history="1">
                <w:r w:rsidR="005B3353" w:rsidRPr="00576094">
                  <w:rPr>
                    <w:rStyle w:val="Hyperlink"/>
                  </w:rPr>
                  <w:t>5. gelijksoortige info</w:t>
                </w:r>
                <w:r w:rsidR="005B3353">
                  <w:rPr>
                    <w:webHidden/>
                  </w:rPr>
                  <w:tab/>
                </w:r>
                <w:r>
                  <w:rPr>
                    <w:webHidden/>
                  </w:rPr>
                  <w:fldChar w:fldCharType="begin"/>
                </w:r>
                <w:r w:rsidR="005B3353">
                  <w:rPr>
                    <w:webHidden/>
                  </w:rPr>
                  <w:instrText xml:space="preserve"> PAGEREF _Toc437978144 \h </w:instrText>
                </w:r>
                <w:r>
                  <w:rPr>
                    <w:webHidden/>
                  </w:rPr>
                </w:r>
                <w:r>
                  <w:rPr>
                    <w:webHidden/>
                  </w:rPr>
                  <w:fldChar w:fldCharType="separate"/>
                </w:r>
                <w:r w:rsidR="005B3353">
                  <w:rPr>
                    <w:webHidden/>
                  </w:rPr>
                  <w:t>6</w:t>
                </w:r>
                <w:r>
                  <w:rPr>
                    <w:webHidden/>
                  </w:rPr>
                  <w:fldChar w:fldCharType="end"/>
                </w:r>
              </w:hyperlink>
            </w:p>
            <w:p w:rsidR="005B3353" w:rsidRDefault="00801938" w:rsidP="005B3353">
              <w:pPr>
                <w:pStyle w:val="Inhopg2"/>
                <w:rPr>
                  <w:lang w:val="nl-BE" w:eastAsia="nl-BE"/>
                </w:rPr>
              </w:pPr>
              <w:hyperlink w:anchor="_Toc437978145" w:history="1">
                <w:r w:rsidR="005B3353" w:rsidRPr="00576094">
                  <w:rPr>
                    <w:rStyle w:val="Hyperlink"/>
                  </w:rPr>
                  <w:t>6. lijsten</w:t>
                </w:r>
                <w:r w:rsidR="005B3353">
                  <w:rPr>
                    <w:webHidden/>
                  </w:rPr>
                  <w:tab/>
                </w:r>
                <w:r>
                  <w:rPr>
                    <w:webHidden/>
                  </w:rPr>
                  <w:fldChar w:fldCharType="begin"/>
                </w:r>
                <w:r w:rsidR="005B3353">
                  <w:rPr>
                    <w:webHidden/>
                  </w:rPr>
                  <w:instrText xml:space="preserve"> PAGEREF _Toc437978145 \h </w:instrText>
                </w:r>
                <w:r>
                  <w:rPr>
                    <w:webHidden/>
                  </w:rPr>
                </w:r>
                <w:r>
                  <w:rPr>
                    <w:webHidden/>
                  </w:rPr>
                  <w:fldChar w:fldCharType="separate"/>
                </w:r>
                <w:r w:rsidR="005B3353">
                  <w:rPr>
                    <w:webHidden/>
                  </w:rPr>
                  <w:t>6</w:t>
                </w:r>
                <w:r>
                  <w:rPr>
                    <w:webHidden/>
                  </w:rPr>
                  <w:fldChar w:fldCharType="end"/>
                </w:r>
              </w:hyperlink>
            </w:p>
            <w:p w:rsidR="005B3353" w:rsidRDefault="00801938" w:rsidP="005B3353">
              <w:pPr>
                <w:pStyle w:val="Inhopg2"/>
                <w:rPr>
                  <w:lang w:val="nl-BE" w:eastAsia="nl-BE"/>
                </w:rPr>
              </w:pPr>
              <w:hyperlink w:anchor="_Toc437978146" w:history="1">
                <w:r w:rsidR="005B3353" w:rsidRPr="00576094">
                  <w:rPr>
                    <w:rStyle w:val="Hyperlink"/>
                  </w:rPr>
                  <w:t>7. maak een samenvatting</w:t>
                </w:r>
                <w:r w:rsidR="005B3353">
                  <w:rPr>
                    <w:webHidden/>
                  </w:rPr>
                  <w:tab/>
                </w:r>
                <w:r>
                  <w:rPr>
                    <w:webHidden/>
                  </w:rPr>
                  <w:fldChar w:fldCharType="begin"/>
                </w:r>
                <w:r w:rsidR="005B3353">
                  <w:rPr>
                    <w:webHidden/>
                  </w:rPr>
                  <w:instrText xml:space="preserve"> PAGEREF _Toc437978146 \h </w:instrText>
                </w:r>
                <w:r>
                  <w:rPr>
                    <w:webHidden/>
                  </w:rPr>
                </w:r>
                <w:r>
                  <w:rPr>
                    <w:webHidden/>
                  </w:rPr>
                  <w:fldChar w:fldCharType="separate"/>
                </w:r>
                <w:r w:rsidR="005B3353">
                  <w:rPr>
                    <w:webHidden/>
                  </w:rPr>
                  <w:t>9</w:t>
                </w:r>
                <w:r>
                  <w:rPr>
                    <w:webHidden/>
                  </w:rPr>
                  <w:fldChar w:fldCharType="end"/>
                </w:r>
              </w:hyperlink>
            </w:p>
            <w:p w:rsidR="005B3353" w:rsidRDefault="00801938" w:rsidP="005B3353">
              <w:pPr>
                <w:pStyle w:val="Inhopg2"/>
                <w:rPr>
                  <w:lang w:val="nl-BE" w:eastAsia="nl-BE"/>
                </w:rPr>
              </w:pPr>
              <w:hyperlink w:anchor="_Toc437978147" w:history="1">
                <w:r w:rsidR="005B3353" w:rsidRPr="00576094">
                  <w:rPr>
                    <w:rStyle w:val="Hyperlink"/>
                  </w:rPr>
                  <w:t>8. PowerPoint</w:t>
                </w:r>
                <w:r w:rsidR="005B3353">
                  <w:rPr>
                    <w:webHidden/>
                  </w:rPr>
                  <w:tab/>
                </w:r>
                <w:r>
                  <w:rPr>
                    <w:webHidden/>
                  </w:rPr>
                  <w:fldChar w:fldCharType="begin"/>
                </w:r>
                <w:r w:rsidR="005B3353">
                  <w:rPr>
                    <w:webHidden/>
                  </w:rPr>
                  <w:instrText xml:space="preserve"> PAGEREF _Toc437978147 \h </w:instrText>
                </w:r>
                <w:r>
                  <w:rPr>
                    <w:webHidden/>
                  </w:rPr>
                </w:r>
                <w:r>
                  <w:rPr>
                    <w:webHidden/>
                  </w:rPr>
                  <w:fldChar w:fldCharType="separate"/>
                </w:r>
                <w:r w:rsidR="005B3353">
                  <w:rPr>
                    <w:webHidden/>
                  </w:rPr>
                  <w:t>10</w:t>
                </w:r>
                <w:r>
                  <w:rPr>
                    <w:webHidden/>
                  </w:rPr>
                  <w:fldChar w:fldCharType="end"/>
                </w:r>
              </w:hyperlink>
            </w:p>
            <w:p w:rsidR="005B3353" w:rsidRPr="005B3353" w:rsidRDefault="005B3353" w:rsidP="005B3353">
              <w:pPr>
                <w:pStyle w:val="Inhopg2"/>
                <w:rPr>
                  <w:rStyle w:val="Hyperlink"/>
                  <w:color w:val="auto"/>
                  <w:u w:val="none"/>
                </w:rPr>
              </w:pPr>
              <w:r w:rsidRPr="005B3353">
                <w:rPr>
                  <w:rStyle w:val="Hyperlink"/>
                  <w:color w:val="auto"/>
                  <w:u w:val="none"/>
                </w:rPr>
                <w:t>Stap 3</w:t>
              </w:r>
            </w:p>
            <w:p w:rsidR="005B3353" w:rsidRDefault="00801938" w:rsidP="005B3353">
              <w:pPr>
                <w:pStyle w:val="Inhopg2"/>
                <w:rPr>
                  <w:lang w:val="nl-BE" w:eastAsia="nl-BE"/>
                </w:rPr>
              </w:pPr>
              <w:hyperlink w:anchor="_Toc437978148" w:history="1">
                <w:r w:rsidR="005B3353" w:rsidRPr="00576094">
                  <w:rPr>
                    <w:rStyle w:val="Hyperlink"/>
                  </w:rPr>
                  <w:t>1. Maak per bron een overzichtstabel van de vindplaats van elke bron : locatie (bij fysieke bronnen : bibliotheek, plaatsnummer of -letter); databank of website (bij digitale bronnen).</w:t>
                </w:r>
                <w:r w:rsidR="005B3353">
                  <w:rPr>
                    <w:webHidden/>
                  </w:rPr>
                  <w:tab/>
                </w:r>
                <w:r>
                  <w:rPr>
                    <w:webHidden/>
                  </w:rPr>
                  <w:fldChar w:fldCharType="begin"/>
                </w:r>
                <w:r w:rsidR="005B3353">
                  <w:rPr>
                    <w:webHidden/>
                  </w:rPr>
                  <w:instrText xml:space="preserve"> PAGEREF _Toc437978148 \h </w:instrText>
                </w:r>
                <w:r>
                  <w:rPr>
                    <w:webHidden/>
                  </w:rPr>
                </w:r>
                <w:r>
                  <w:rPr>
                    <w:webHidden/>
                  </w:rPr>
                  <w:fldChar w:fldCharType="separate"/>
                </w:r>
                <w:r w:rsidR="005B3353">
                  <w:rPr>
                    <w:webHidden/>
                  </w:rPr>
                  <w:t>11</w:t>
                </w:r>
                <w:r>
                  <w:rPr>
                    <w:webHidden/>
                  </w:rPr>
                  <w:fldChar w:fldCharType="end"/>
                </w:r>
              </w:hyperlink>
            </w:p>
            <w:p w:rsidR="005B3353" w:rsidRDefault="00801938" w:rsidP="005B3353">
              <w:pPr>
                <w:pStyle w:val="Inhopg2"/>
                <w:rPr>
                  <w:lang w:val="nl-BE" w:eastAsia="nl-BE"/>
                </w:rPr>
              </w:pPr>
              <w:hyperlink w:anchor="_Toc437978149" w:history="1">
                <w:r w:rsidR="005B3353" w:rsidRPr="00576094">
                  <w:rPr>
                    <w:rStyle w:val="Hyperlink"/>
                  </w:rPr>
                  <w:t>2. Auteurs</w:t>
                </w:r>
                <w:r w:rsidR="005B3353">
                  <w:rPr>
                    <w:webHidden/>
                  </w:rPr>
                  <w:tab/>
                </w:r>
                <w:r>
                  <w:rPr>
                    <w:webHidden/>
                  </w:rPr>
                  <w:fldChar w:fldCharType="begin"/>
                </w:r>
                <w:r w:rsidR="005B3353">
                  <w:rPr>
                    <w:webHidden/>
                  </w:rPr>
                  <w:instrText xml:space="preserve"> PAGEREF _Toc437978149 \h </w:instrText>
                </w:r>
                <w:r>
                  <w:rPr>
                    <w:webHidden/>
                  </w:rPr>
                </w:r>
                <w:r>
                  <w:rPr>
                    <w:webHidden/>
                  </w:rPr>
                  <w:fldChar w:fldCharType="separate"/>
                </w:r>
                <w:r w:rsidR="005B3353">
                  <w:rPr>
                    <w:webHidden/>
                  </w:rPr>
                  <w:t>13</w:t>
                </w:r>
                <w:r>
                  <w:rPr>
                    <w:webHidden/>
                  </w:rPr>
                  <w:fldChar w:fldCharType="end"/>
                </w:r>
              </w:hyperlink>
            </w:p>
            <w:p w:rsidR="005B3353" w:rsidRDefault="00801938" w:rsidP="005B3353">
              <w:pPr>
                <w:pStyle w:val="Inhopg2"/>
                <w:rPr>
                  <w:lang w:val="nl-BE" w:eastAsia="nl-BE"/>
                </w:rPr>
              </w:pPr>
              <w:hyperlink w:anchor="_Toc437978150" w:history="1">
                <w:r w:rsidR="005B3353" w:rsidRPr="00576094">
                  <w:rPr>
                    <w:rStyle w:val="Hyperlink"/>
                  </w:rPr>
                  <w:t>3. Zoek ter plaatse in bieb</w:t>
                </w:r>
                <w:r w:rsidR="005B3353">
                  <w:rPr>
                    <w:webHidden/>
                  </w:rPr>
                  <w:tab/>
                </w:r>
                <w:r>
                  <w:rPr>
                    <w:webHidden/>
                  </w:rPr>
                  <w:fldChar w:fldCharType="begin"/>
                </w:r>
                <w:r w:rsidR="005B3353">
                  <w:rPr>
                    <w:webHidden/>
                  </w:rPr>
                  <w:instrText xml:space="preserve"> PAGEREF _Toc437978150 \h </w:instrText>
                </w:r>
                <w:r>
                  <w:rPr>
                    <w:webHidden/>
                  </w:rPr>
                </w:r>
                <w:r>
                  <w:rPr>
                    <w:webHidden/>
                  </w:rPr>
                  <w:fldChar w:fldCharType="separate"/>
                </w:r>
                <w:r w:rsidR="005B3353">
                  <w:rPr>
                    <w:webHidden/>
                  </w:rPr>
                  <w:t>13</w:t>
                </w:r>
                <w:r>
                  <w:rPr>
                    <w:webHidden/>
                  </w:rPr>
                  <w:fldChar w:fldCharType="end"/>
                </w:r>
              </w:hyperlink>
            </w:p>
            <w:p w:rsidR="005B3353" w:rsidRDefault="00801938" w:rsidP="005B3353">
              <w:pPr>
                <w:pStyle w:val="Inhopg2"/>
                <w:rPr>
                  <w:lang w:val="nl-BE" w:eastAsia="nl-BE"/>
                </w:rPr>
              </w:pPr>
              <w:hyperlink w:anchor="_Toc437978151" w:history="1">
                <w:r w:rsidR="005B3353" w:rsidRPr="00576094">
                  <w:rPr>
                    <w:rStyle w:val="Hyperlink"/>
                  </w:rPr>
                  <w:t>4. Zoek verder buiten je basistekst</w:t>
                </w:r>
                <w:r w:rsidR="005B3353">
                  <w:rPr>
                    <w:webHidden/>
                  </w:rPr>
                  <w:tab/>
                </w:r>
                <w:r>
                  <w:rPr>
                    <w:webHidden/>
                  </w:rPr>
                  <w:fldChar w:fldCharType="begin"/>
                </w:r>
                <w:r w:rsidR="005B3353">
                  <w:rPr>
                    <w:webHidden/>
                  </w:rPr>
                  <w:instrText xml:space="preserve"> PAGEREF _Toc437978151 \h </w:instrText>
                </w:r>
                <w:r>
                  <w:rPr>
                    <w:webHidden/>
                  </w:rPr>
                </w:r>
                <w:r>
                  <w:rPr>
                    <w:webHidden/>
                  </w:rPr>
                  <w:fldChar w:fldCharType="separate"/>
                </w:r>
                <w:r w:rsidR="005B3353">
                  <w:rPr>
                    <w:webHidden/>
                  </w:rPr>
                  <w:t>13</w:t>
                </w:r>
                <w:r>
                  <w:rPr>
                    <w:webHidden/>
                  </w:rPr>
                  <w:fldChar w:fldCharType="end"/>
                </w:r>
              </w:hyperlink>
            </w:p>
            <w:p w:rsidR="005B3353" w:rsidRPr="005B3353" w:rsidRDefault="005B3353" w:rsidP="005B3353">
              <w:pPr>
                <w:pStyle w:val="Inhopg2"/>
                <w:rPr>
                  <w:rStyle w:val="Hyperlink"/>
                  <w:color w:val="auto"/>
                  <w:u w:val="none"/>
                </w:rPr>
              </w:pPr>
              <w:r w:rsidRPr="005B3353">
                <w:rPr>
                  <w:rStyle w:val="Hyperlink"/>
                  <w:color w:val="auto"/>
                  <w:u w:val="none"/>
                </w:rPr>
                <w:t>Stap 4</w:t>
              </w:r>
            </w:p>
            <w:p w:rsidR="005B3353" w:rsidRDefault="00801938" w:rsidP="005B3353">
              <w:pPr>
                <w:pStyle w:val="Inhopg2"/>
                <w:rPr>
                  <w:lang w:val="nl-BE" w:eastAsia="nl-BE"/>
                </w:rPr>
              </w:pPr>
              <w:hyperlink w:anchor="_Toc437978152" w:history="1">
                <w:r w:rsidR="005B3353" w:rsidRPr="00576094">
                  <w:rPr>
                    <w:rStyle w:val="Hyperlink"/>
                  </w:rPr>
                  <w:t>1. Organisaties (hulp- of dienstverlening)</w:t>
                </w:r>
                <w:r w:rsidR="005B3353">
                  <w:rPr>
                    <w:webHidden/>
                  </w:rPr>
                  <w:tab/>
                </w:r>
                <w:r>
                  <w:rPr>
                    <w:webHidden/>
                  </w:rPr>
                  <w:fldChar w:fldCharType="begin"/>
                </w:r>
                <w:r w:rsidR="005B3353">
                  <w:rPr>
                    <w:webHidden/>
                  </w:rPr>
                  <w:instrText xml:space="preserve"> PAGEREF _Toc437978152 \h </w:instrText>
                </w:r>
                <w:r>
                  <w:rPr>
                    <w:webHidden/>
                  </w:rPr>
                </w:r>
                <w:r>
                  <w:rPr>
                    <w:webHidden/>
                  </w:rPr>
                  <w:fldChar w:fldCharType="separate"/>
                </w:r>
                <w:r w:rsidR="005B3353">
                  <w:rPr>
                    <w:webHidden/>
                  </w:rPr>
                  <w:t>15</w:t>
                </w:r>
                <w:r>
                  <w:rPr>
                    <w:webHidden/>
                  </w:rPr>
                  <w:fldChar w:fldCharType="end"/>
                </w:r>
              </w:hyperlink>
            </w:p>
            <w:p w:rsidR="005B3353" w:rsidRPr="005B3353" w:rsidRDefault="005B3353" w:rsidP="005B3353">
              <w:pPr>
                <w:pStyle w:val="Inhopg2"/>
                <w:rPr>
                  <w:rStyle w:val="Hyperlink"/>
                  <w:color w:val="auto"/>
                  <w:u w:val="none"/>
                  <w:lang w:val="nl-BE"/>
                </w:rPr>
              </w:pPr>
              <w:r w:rsidRPr="005B3353">
                <w:rPr>
                  <w:rStyle w:val="Hyperlink"/>
                  <w:color w:val="auto"/>
                  <w:u w:val="none"/>
                </w:rPr>
                <w:t xml:space="preserve">2. </w:t>
              </w:r>
              <w:r w:rsidRPr="005B3353">
                <w:t>Juridische documenten</w:t>
              </w:r>
              <w:r>
                <w:t>…………………………………………………………………………………………………………</w:t>
              </w:r>
              <w:r w:rsidR="00250106">
                <w:t>16</w:t>
              </w:r>
            </w:p>
            <w:p w:rsidR="005B3353" w:rsidRPr="005B3353" w:rsidRDefault="005B3353" w:rsidP="005B3353">
              <w:pPr>
                <w:pStyle w:val="Inhopg2"/>
                <w:rPr>
                  <w:rStyle w:val="Hyperlink"/>
                  <w:color w:val="auto"/>
                  <w:u w:val="none"/>
                  <w:lang w:val="nl-BE"/>
                </w:rPr>
              </w:pPr>
              <w:r w:rsidRPr="005B3353">
                <w:rPr>
                  <w:rStyle w:val="Hyperlink"/>
                  <w:color w:val="auto"/>
                  <w:u w:val="none"/>
                </w:rPr>
                <w:t xml:space="preserve">3. </w:t>
              </w:r>
              <w:r w:rsidRPr="005B3353">
                <w:t>De maatschappelijke context </w:t>
              </w:r>
              <w:r>
                <w:t>……………………………………………………………………………………………….</w:t>
              </w:r>
              <w:r w:rsidR="00250106">
                <w:t>16</w:t>
              </w:r>
            </w:p>
            <w:p w:rsidR="005B3353" w:rsidRPr="005B3353" w:rsidRDefault="00801938" w:rsidP="005B3353">
              <w:pPr>
                <w:pStyle w:val="Inhopg2"/>
                <w:rPr>
                  <w:color w:val="0563C1" w:themeColor="hyperlink"/>
                  <w:u w:val="single"/>
                </w:rPr>
              </w:pPr>
              <w:hyperlink w:anchor="_Toc437978153" w:history="1">
                <w:r w:rsidR="005B3353" w:rsidRPr="00576094">
                  <w:rPr>
                    <w:rStyle w:val="Hyperlink"/>
                  </w:rPr>
                  <w:t>4.Statistieken</w:t>
                </w:r>
                <w:r w:rsidR="005B3353">
                  <w:rPr>
                    <w:webHidden/>
                  </w:rPr>
                  <w:tab/>
                </w:r>
                <w:r>
                  <w:rPr>
                    <w:webHidden/>
                  </w:rPr>
                  <w:fldChar w:fldCharType="begin"/>
                </w:r>
                <w:r w:rsidR="005B3353">
                  <w:rPr>
                    <w:webHidden/>
                  </w:rPr>
                  <w:instrText xml:space="preserve"> PAGEREF _Toc437978153 \h </w:instrText>
                </w:r>
                <w:r>
                  <w:rPr>
                    <w:webHidden/>
                  </w:rPr>
                </w:r>
                <w:r>
                  <w:rPr>
                    <w:webHidden/>
                  </w:rPr>
                  <w:fldChar w:fldCharType="separate"/>
                </w:r>
                <w:r w:rsidR="005B3353">
                  <w:rPr>
                    <w:webHidden/>
                  </w:rPr>
                  <w:t>16</w:t>
                </w:r>
                <w:r>
                  <w:rPr>
                    <w:webHidden/>
                  </w:rPr>
                  <w:fldChar w:fldCharType="end"/>
                </w:r>
              </w:hyperlink>
            </w:p>
            <w:p w:rsidR="005B3353" w:rsidRPr="005B3353" w:rsidRDefault="00801938" w:rsidP="005B3353">
              <w:pPr>
                <w:pStyle w:val="Inhopg2"/>
                <w:rPr>
                  <w:rStyle w:val="Hyperlink"/>
                  <w:color w:val="auto"/>
                  <w:u w:val="none"/>
                  <w:lang w:val="nl-BE"/>
                </w:rPr>
              </w:pPr>
              <w:r>
                <w:fldChar w:fldCharType="end"/>
              </w:r>
              <w:r w:rsidR="005B3353" w:rsidRPr="005B3353">
                <w:rPr>
                  <w:rStyle w:val="Hyperlink"/>
                  <w:color w:val="auto"/>
                  <w:u w:val="none"/>
                </w:rPr>
                <w:t xml:space="preserve">5. </w:t>
              </w:r>
              <w:r w:rsidR="005B3353" w:rsidRPr="005B3353">
                <w:t>Cijfergegevens verwerken en er zelf aanmaken</w:t>
              </w:r>
              <w:r w:rsidR="005B3353">
                <w:t>…………………………………………………………………….</w:t>
              </w:r>
              <w:r w:rsidR="00250106">
                <w:t>16</w:t>
              </w:r>
            </w:p>
            <w:p w:rsidR="00EA2A3C" w:rsidRPr="00250106" w:rsidRDefault="00801938">
              <w:pPr>
                <w:rPr>
                  <w:lang w:val="nl-NL"/>
                </w:rPr>
              </w:pPr>
            </w:p>
          </w:sdtContent>
        </w:sdt>
      </w:sdtContent>
    </w:sdt>
    <w:p w:rsidR="00EA2A3C" w:rsidRPr="00EA2A3C" w:rsidRDefault="00EA2A3C" w:rsidP="00FD2104">
      <w:pPr>
        <w:pStyle w:val="Duidelijkcitaat"/>
      </w:pPr>
      <w:r w:rsidRPr="00EA2A3C">
        <w:lastRenderedPageBreak/>
        <w:t>Stap 1</w:t>
      </w:r>
    </w:p>
    <w:p w:rsidR="00EA2A3C" w:rsidRPr="00FD2104" w:rsidRDefault="00FD2104" w:rsidP="00FD2104">
      <w:pPr>
        <w:pStyle w:val="Kop2"/>
        <w:rPr>
          <w:rStyle w:val="Zwaar"/>
          <w:rFonts w:asciiTheme="minorHAnsi" w:hAnsiTheme="minorHAnsi"/>
          <w:sz w:val="22"/>
          <w:szCs w:val="22"/>
        </w:rPr>
      </w:pPr>
      <w:bookmarkStart w:id="0" w:name="_Toc437960288"/>
      <w:bookmarkStart w:id="1" w:name="_Toc437978134"/>
      <w:r w:rsidRPr="00FD2104">
        <w:rPr>
          <w:rStyle w:val="Zwaar"/>
          <w:rFonts w:asciiTheme="minorHAnsi" w:hAnsiTheme="minorHAnsi"/>
          <w:sz w:val="22"/>
          <w:szCs w:val="22"/>
        </w:rPr>
        <w:t>2.</w:t>
      </w:r>
      <w:r w:rsidR="00EA2A3C" w:rsidRPr="00FD2104">
        <w:rPr>
          <w:rStyle w:val="Zwaar"/>
          <w:rFonts w:asciiTheme="minorHAnsi" w:hAnsiTheme="minorHAnsi"/>
          <w:sz w:val="22"/>
          <w:szCs w:val="22"/>
        </w:rPr>
        <w:t xml:space="preserve"> Vertaal je thema / informatie-of onderzoeksvraag in een aantal trefwoorden of zoektermen.</w:t>
      </w:r>
      <w:bookmarkEnd w:id="0"/>
      <w:bookmarkEnd w:id="1"/>
    </w:p>
    <w:p w:rsidR="00EA2A3C" w:rsidRPr="004D0B26" w:rsidRDefault="00EA2A3C" w:rsidP="00EA2A3C">
      <w:r w:rsidRPr="004D0B26">
        <w:t xml:space="preserve">Verslaving, </w:t>
      </w:r>
      <w:proofErr w:type="spellStart"/>
      <w:r w:rsidRPr="004D0B26">
        <w:t>Oniomanie</w:t>
      </w:r>
      <w:proofErr w:type="spellEnd"/>
      <w:r w:rsidRPr="004D0B26">
        <w:t>, financieel ruïneren, diefstal, geen geld</w:t>
      </w:r>
    </w:p>
    <w:p w:rsidR="00EA2A3C" w:rsidRPr="00FD2104" w:rsidRDefault="00FD2104" w:rsidP="00FD2104">
      <w:pPr>
        <w:pStyle w:val="Kop2"/>
        <w:rPr>
          <w:rStyle w:val="Zwaar"/>
          <w:rFonts w:asciiTheme="minorHAnsi" w:hAnsiTheme="minorHAnsi"/>
          <w:sz w:val="22"/>
          <w:szCs w:val="22"/>
        </w:rPr>
      </w:pPr>
      <w:bookmarkStart w:id="2" w:name="_Toc437960289"/>
      <w:bookmarkStart w:id="3" w:name="_Toc437978135"/>
      <w:r w:rsidRPr="00FD2104">
        <w:rPr>
          <w:rStyle w:val="Zwaar"/>
          <w:rFonts w:asciiTheme="minorHAnsi" w:hAnsiTheme="minorHAnsi"/>
          <w:sz w:val="22"/>
          <w:szCs w:val="22"/>
        </w:rPr>
        <w:t xml:space="preserve">3. </w:t>
      </w:r>
      <w:r w:rsidR="00EA2A3C" w:rsidRPr="00FD2104">
        <w:rPr>
          <w:rStyle w:val="Zwaar"/>
          <w:rFonts w:asciiTheme="minorHAnsi" w:hAnsiTheme="minorHAnsi"/>
          <w:sz w:val="22"/>
          <w:szCs w:val="22"/>
        </w:rPr>
        <w:t>Gebruik de zoektermen (of combinaties ervan) voor een verkennende zoekopdracht via de klassieke zoekmachines (Google, Yahoo, Bing, … ) te starten.</w:t>
      </w:r>
      <w:r w:rsidR="00EA2A3C" w:rsidRPr="00FD2104">
        <w:rPr>
          <w:rStyle w:val="Zwaar"/>
          <w:rFonts w:asciiTheme="minorHAnsi" w:hAnsiTheme="minorHAnsi"/>
          <w:sz w:val="22"/>
          <w:szCs w:val="22"/>
        </w:rPr>
        <w:br/>
        <w:t>Geef een beknopt overzicht van je zoekresultaten.</w:t>
      </w:r>
      <w:bookmarkEnd w:id="2"/>
      <w:bookmarkEnd w:id="3"/>
    </w:p>
    <w:p w:rsidR="00EA2A3C" w:rsidRPr="004D0B26" w:rsidRDefault="00EA2A3C" w:rsidP="00EA2A3C">
      <w:r w:rsidRPr="004D0B26">
        <w:t xml:space="preserve"> Hoeveel resultaten bekom je?</w:t>
      </w:r>
      <w:r w:rsidRPr="004D0B26">
        <w:br/>
        <w:t xml:space="preserve">- 4460 </w:t>
      </w:r>
      <w:proofErr w:type="spellStart"/>
      <w:r w:rsidRPr="004D0B26">
        <w:t>oniomanie</w:t>
      </w:r>
      <w:proofErr w:type="spellEnd"/>
      <w:r w:rsidRPr="004D0B26">
        <w:br/>
        <w:t>- 898 000 verslaving</w:t>
      </w:r>
      <w:r w:rsidRPr="004D0B26">
        <w:br/>
        <w:t>- 1 450 000 diefstal</w:t>
      </w:r>
      <w:r w:rsidRPr="004D0B26">
        <w:br/>
        <w:t>- 123 000 financieel ruïneren</w:t>
      </w:r>
      <w:r w:rsidRPr="004D0B26">
        <w:br/>
        <w:t>- 10 800 000 geen geld</w:t>
      </w:r>
    </w:p>
    <w:p w:rsidR="00EA2A3C" w:rsidRPr="004D0B26" w:rsidRDefault="00EA2A3C" w:rsidP="00EA2A3C">
      <w:r w:rsidRPr="004D0B26">
        <w:t xml:space="preserve">Welke soorten informatiebronnen bekom je ? Boeken, artikelen uit tijdschriften/kranten, website, </w:t>
      </w:r>
      <w:proofErr w:type="spellStart"/>
      <w:r w:rsidRPr="004D0B26">
        <w:t>wikipedia-Lemma</w:t>
      </w:r>
      <w:proofErr w:type="spellEnd"/>
      <w:r w:rsidRPr="004D0B26">
        <w:t>, statistieken, beleidsdocumenten, onderzoeken?</w:t>
      </w:r>
    </w:p>
    <w:p w:rsidR="00EA2A3C" w:rsidRPr="004D0B26" w:rsidRDefault="00EA2A3C" w:rsidP="00EA2A3C">
      <w:r w:rsidRPr="004D0B26">
        <w:t>- Verslaving</w:t>
      </w:r>
      <w:r>
        <w:t xml:space="preserve">:                                       </w:t>
      </w:r>
      <w:r w:rsidRPr="00190166">
        <w:t>-</w:t>
      </w:r>
      <w:proofErr w:type="spellStart"/>
      <w:r w:rsidRPr="00190166">
        <w:t>Oniomanie</w:t>
      </w:r>
      <w:proofErr w:type="spellEnd"/>
      <w:r w:rsidRPr="004D0B26">
        <w:t>:</w:t>
      </w:r>
    </w:p>
    <w:tbl>
      <w:tblPr>
        <w:tblW w:w="0" w:type="auto"/>
        <w:tblCellMar>
          <w:top w:w="15" w:type="dxa"/>
          <w:left w:w="15" w:type="dxa"/>
          <w:bottom w:w="15" w:type="dxa"/>
          <w:right w:w="15" w:type="dxa"/>
        </w:tblCellMar>
        <w:tblLook w:val="04A0"/>
      </w:tblPr>
      <w:tblGrid>
        <w:gridCol w:w="1424"/>
        <w:gridCol w:w="1827"/>
      </w:tblGrid>
      <w:tr w:rsidR="00EA2A3C" w:rsidRPr="004D0B26" w:rsidTr="00B94480">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Aantal</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9210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boek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95800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website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285000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enzovoort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Statistiek: 30500</w:t>
            </w:r>
          </w:p>
        </w:tc>
      </w:tr>
    </w:tbl>
    <w:tbl>
      <w:tblPr>
        <w:tblpPr w:leftFromText="141" w:rightFromText="141" w:vertAnchor="text" w:horzAnchor="page" w:tblpX="5923" w:tblpY="-3087"/>
        <w:tblW w:w="0" w:type="auto"/>
        <w:tblCellMar>
          <w:top w:w="15" w:type="dxa"/>
          <w:left w:w="15" w:type="dxa"/>
          <w:bottom w:w="15" w:type="dxa"/>
          <w:right w:w="15" w:type="dxa"/>
        </w:tblCellMar>
        <w:tblLook w:val="04A0"/>
      </w:tblPr>
      <w:tblGrid>
        <w:gridCol w:w="1424"/>
        <w:gridCol w:w="935"/>
      </w:tblGrid>
      <w:tr w:rsidR="00EA2A3C" w:rsidRPr="004D0B26" w:rsidTr="00EA2A3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Aantal</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190166" w:rsidP="00EA2A3C">
            <w:r>
              <w:t>120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B</w:t>
            </w:r>
            <w:r w:rsidR="00EA2A3C" w:rsidRPr="004D0B26">
              <w:t>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190166" w:rsidP="00EA2A3C">
            <w:r>
              <w:t>453</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W</w:t>
            </w:r>
            <w:r w:rsidR="00EA2A3C" w:rsidRPr="004D0B26">
              <w:t>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190166" w:rsidP="00EA2A3C">
            <w:r w:rsidRPr="00190166">
              <w:t>4.360 </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E</w:t>
            </w:r>
            <w:r w:rsidR="00EA2A3C" w:rsidRPr="004D0B26">
              <w:t>nzovoort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w:t>
            </w:r>
          </w:p>
        </w:tc>
      </w:tr>
    </w:tbl>
    <w:p w:rsidR="00EA2A3C" w:rsidRPr="004D0B26" w:rsidRDefault="00EA2A3C" w:rsidP="00EA2A3C"/>
    <w:p w:rsidR="00EA2A3C" w:rsidRPr="004D0B26" w:rsidRDefault="00EA2A3C" w:rsidP="00EA2A3C">
      <w:r w:rsidRPr="004D0B26">
        <w:t>- financieel ruïneren:</w:t>
      </w:r>
    </w:p>
    <w:tbl>
      <w:tblPr>
        <w:tblW w:w="0" w:type="auto"/>
        <w:tblCellMar>
          <w:top w:w="15" w:type="dxa"/>
          <w:left w:w="15" w:type="dxa"/>
          <w:bottom w:w="15" w:type="dxa"/>
          <w:right w:w="15" w:type="dxa"/>
        </w:tblCellMar>
        <w:tblLook w:val="04A0"/>
      </w:tblPr>
      <w:tblGrid>
        <w:gridCol w:w="1424"/>
        <w:gridCol w:w="935"/>
      </w:tblGrid>
      <w:tr w:rsidR="00EA2A3C" w:rsidRPr="004D0B26" w:rsidTr="00B94480">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Aantal</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78</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boek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8090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website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12200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Video’s</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0</w:t>
            </w:r>
          </w:p>
        </w:tc>
      </w:tr>
    </w:tbl>
    <w:p w:rsidR="00EA2A3C" w:rsidRDefault="00EA2A3C" w:rsidP="00EA2A3C"/>
    <w:p w:rsidR="00EA2A3C" w:rsidRDefault="00EA2A3C" w:rsidP="00EA2A3C"/>
    <w:p w:rsidR="00EA2A3C" w:rsidRDefault="00EA2A3C" w:rsidP="00EA2A3C"/>
    <w:p w:rsidR="00EA2A3C" w:rsidRPr="004D0B26" w:rsidRDefault="00EA2A3C" w:rsidP="00EA2A3C">
      <w:pPr>
        <w:ind w:left="708"/>
      </w:pPr>
      <w:r w:rsidRPr="004D0B26">
        <w:lastRenderedPageBreak/>
        <w:t>- diefstal:</w:t>
      </w:r>
      <w:r>
        <w:t xml:space="preserve">                                  </w:t>
      </w:r>
      <w:r w:rsidRPr="004D0B26">
        <w:t>- geen geld</w:t>
      </w:r>
      <w:r w:rsidR="00B94480">
        <w:t>:</w:t>
      </w:r>
    </w:p>
    <w:tbl>
      <w:tblPr>
        <w:tblW w:w="0" w:type="auto"/>
        <w:tblInd w:w="708" w:type="dxa"/>
        <w:tblCellMar>
          <w:top w:w="15" w:type="dxa"/>
          <w:left w:w="15" w:type="dxa"/>
          <w:bottom w:w="15" w:type="dxa"/>
          <w:right w:w="15" w:type="dxa"/>
        </w:tblCellMar>
        <w:tblLook w:val="04A0"/>
      </w:tblPr>
      <w:tblGrid>
        <w:gridCol w:w="1424"/>
        <w:gridCol w:w="1006"/>
      </w:tblGrid>
      <w:tr w:rsidR="00EA2A3C" w:rsidRPr="004D0B26" w:rsidTr="00EA2A3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Aantal</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33000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boek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165000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website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796000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Video’s</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519000</w:t>
            </w:r>
          </w:p>
        </w:tc>
      </w:tr>
    </w:tbl>
    <w:tbl>
      <w:tblPr>
        <w:tblpPr w:leftFromText="141" w:rightFromText="141" w:vertAnchor="text" w:horzAnchor="page" w:tblpX="6013" w:tblpY="-3064"/>
        <w:tblW w:w="0" w:type="auto"/>
        <w:tblCellMar>
          <w:top w:w="15" w:type="dxa"/>
          <w:left w:w="15" w:type="dxa"/>
          <w:bottom w:w="15" w:type="dxa"/>
          <w:right w:w="15" w:type="dxa"/>
        </w:tblCellMar>
        <w:tblLook w:val="04A0"/>
      </w:tblPr>
      <w:tblGrid>
        <w:gridCol w:w="1424"/>
        <w:gridCol w:w="1216"/>
      </w:tblGrid>
      <w:tr w:rsidR="00EA2A3C" w:rsidRPr="004D0B26" w:rsidTr="00EA2A3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Aantal</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59300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B</w:t>
            </w:r>
            <w:r w:rsidR="00EA2A3C" w:rsidRPr="004D0B26">
              <w:t>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2 100 000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W</w:t>
            </w:r>
            <w:r w:rsidR="00EA2A3C" w:rsidRPr="004D0B26">
              <w:t>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6920000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enzovoort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w:t>
            </w:r>
          </w:p>
        </w:tc>
      </w:tr>
    </w:tbl>
    <w:p w:rsidR="00EA2A3C" w:rsidRPr="004D0B26" w:rsidRDefault="00EA2A3C" w:rsidP="00EA2A3C">
      <w:pPr>
        <w:rPr>
          <w:b/>
        </w:rPr>
      </w:pPr>
    </w:p>
    <w:p w:rsidR="00EA2A3C" w:rsidRPr="00FD2104" w:rsidRDefault="00EA2A3C" w:rsidP="00FD2104">
      <w:pPr>
        <w:pStyle w:val="Kop2"/>
        <w:rPr>
          <w:rStyle w:val="Zwaar"/>
          <w:rFonts w:asciiTheme="minorHAnsi" w:hAnsiTheme="minorHAnsi"/>
          <w:sz w:val="22"/>
          <w:szCs w:val="22"/>
        </w:rPr>
      </w:pPr>
      <w:bookmarkStart w:id="4" w:name="_Toc437960290"/>
      <w:bookmarkStart w:id="5" w:name="_Toc437978136"/>
      <w:r w:rsidRPr="00FD2104">
        <w:rPr>
          <w:rStyle w:val="Zwaar"/>
          <w:rFonts w:asciiTheme="minorHAnsi" w:hAnsiTheme="minorHAnsi"/>
          <w:sz w:val="22"/>
          <w:szCs w:val="22"/>
        </w:rPr>
        <w:t>4. Gebruik dezelfde zoektermen (of combinaties ervan) voor een verkennende of exploratieve zoekopdracht via Limo.</w:t>
      </w:r>
      <w:r w:rsidRPr="00FD2104">
        <w:rPr>
          <w:rStyle w:val="Zwaar"/>
          <w:rFonts w:asciiTheme="minorHAnsi" w:hAnsiTheme="minorHAnsi"/>
          <w:sz w:val="22"/>
          <w:szCs w:val="22"/>
        </w:rPr>
        <w:br/>
        <w:t>Geef een beknopt overzicht van je zoekresultaten (beperk je tot de eerste drie resultatenpagina’s.</w:t>
      </w:r>
      <w:bookmarkEnd w:id="4"/>
      <w:bookmarkEnd w:id="5"/>
    </w:p>
    <w:p w:rsidR="00EA2A3C" w:rsidRPr="004D0B26" w:rsidRDefault="00EA2A3C" w:rsidP="00EA2A3C">
      <w:r w:rsidRPr="004D0B26">
        <w:t>Welke soorten informatiebronnen bekom je ? Maak hier eveneens een overzicht van in een tabel.</w:t>
      </w:r>
    </w:p>
    <w:p w:rsidR="00EA2A3C" w:rsidRPr="004D0B26" w:rsidRDefault="00EA2A3C" w:rsidP="00EA2A3C">
      <w:r w:rsidRPr="004D0B26">
        <w:t>Verslaving: Boeken 1103, artikels 961, website</w:t>
      </w:r>
      <w:r w:rsidRPr="004D0B26">
        <w:br/>
        <w:t>financieel ruïneren: 1 artikel</w:t>
      </w:r>
      <w:r w:rsidRPr="004D0B26">
        <w:br/>
      </w:r>
      <w:proofErr w:type="spellStart"/>
      <w:r w:rsidRPr="004D0B26">
        <w:t>Oniomanie</w:t>
      </w:r>
      <w:proofErr w:type="spellEnd"/>
      <w:r w:rsidRPr="004D0B26">
        <w:t>: 1 boek, 4 artikels</w:t>
      </w:r>
    </w:p>
    <w:p w:rsidR="00EA2A3C" w:rsidRPr="00FD2104" w:rsidRDefault="00EA2A3C" w:rsidP="00FD2104">
      <w:pPr>
        <w:pStyle w:val="Kop2"/>
        <w:rPr>
          <w:rStyle w:val="Zwaar"/>
          <w:rFonts w:asciiTheme="minorHAnsi" w:hAnsiTheme="minorHAnsi"/>
          <w:sz w:val="22"/>
          <w:szCs w:val="22"/>
        </w:rPr>
      </w:pPr>
      <w:bookmarkStart w:id="6" w:name="_Toc437960291"/>
      <w:bookmarkStart w:id="7" w:name="_Toc437978137"/>
      <w:r w:rsidRPr="00FD2104">
        <w:rPr>
          <w:rStyle w:val="Zwaar"/>
          <w:rFonts w:asciiTheme="minorHAnsi" w:hAnsiTheme="minorHAnsi"/>
          <w:sz w:val="22"/>
          <w:szCs w:val="22"/>
        </w:rPr>
        <w:t xml:space="preserve">5. Bruikbaarheid en betrouwbaarheid van je zoekresultaten : Beoordeel naast jouw </w:t>
      </w:r>
      <w:proofErr w:type="spellStart"/>
      <w:r w:rsidRPr="00FD2104">
        <w:rPr>
          <w:rStyle w:val="Zwaar"/>
          <w:rFonts w:asciiTheme="minorHAnsi" w:hAnsiTheme="minorHAnsi"/>
          <w:sz w:val="22"/>
          <w:szCs w:val="22"/>
        </w:rPr>
        <w:t>wikipedialemma</w:t>
      </w:r>
      <w:proofErr w:type="spellEnd"/>
      <w:r w:rsidRPr="00FD2104">
        <w:rPr>
          <w:rStyle w:val="Zwaar"/>
          <w:rFonts w:asciiTheme="minorHAnsi" w:hAnsiTheme="minorHAnsi"/>
          <w:sz w:val="22"/>
          <w:szCs w:val="22"/>
        </w:rPr>
        <w:t xml:space="preserve"> (of andere ‘vertrekbron’) één andere bron uit 3. en 4. aan de hand van de criteria gezien in de les.</w:t>
      </w:r>
      <w:bookmarkEnd w:id="6"/>
      <w:bookmarkEnd w:id="7"/>
    </w:p>
    <w:p w:rsidR="00EA2A3C" w:rsidRPr="004D0B26" w:rsidRDefault="00EA2A3C" w:rsidP="00EA2A3C">
      <w:r w:rsidRPr="004D0B26">
        <w:t>Bij gevonden bronnen op algemene zoeksites is het  belangrijk dat je controleert of deze bron betrouwbaar is. Je kunt nooit zeker weten waar je precies terechtkomt, het kan zowel een presentatie zijn van een kind van tienjaar of een tekst gemaakt door een geleerde.</w:t>
      </w:r>
      <w:r w:rsidRPr="004D0B26">
        <w:br/>
        <w:t>De betrouwbaarheid kan u controleren door middel van de criteria die nu kort besproken worden. Ook is het belangrijk om de datum van de bron te bekijken zodat je kan oordelen of deze actueel is of niet. De auteur natrekken en bekijken is ook zeker iets wat handig is om te doen. De spelling controleren is een belangrijk punt, wanneer er veel spelfouten gemaakt worden kan het goed zijn dat de site niet betrouwbaar is.</w:t>
      </w:r>
      <w:r w:rsidRPr="004D0B26">
        <w:br/>
        <w:t>Voor de resultaten die je op limo vindt is het niet nodig om de achtergrond te checken (wegens: alles is wetenschappelijk). Enkel de actualiteit bekijken kan handig zijn. Zo is het logisch dat een bron uit 1980 niet alles kan weten over het huidig vluchtelingenprobleem.</w:t>
      </w:r>
    </w:p>
    <w:p w:rsidR="00EA2A3C" w:rsidRPr="00FD2104" w:rsidRDefault="00EA2A3C" w:rsidP="00FD2104">
      <w:pPr>
        <w:pStyle w:val="Kop2"/>
        <w:rPr>
          <w:rStyle w:val="Zwaar"/>
          <w:bCs w:val="0"/>
          <w:sz w:val="22"/>
          <w:szCs w:val="22"/>
        </w:rPr>
      </w:pPr>
      <w:bookmarkStart w:id="8" w:name="_Toc437960292"/>
      <w:bookmarkStart w:id="9" w:name="_Toc437978138"/>
      <w:r w:rsidRPr="00FD2104">
        <w:rPr>
          <w:rStyle w:val="Zwaar"/>
          <w:bCs w:val="0"/>
          <w:sz w:val="22"/>
          <w:szCs w:val="22"/>
        </w:rPr>
        <w:t>6. Wat neem je mee uit deze zoekopdracht?</w:t>
      </w:r>
      <w:bookmarkEnd w:id="8"/>
      <w:bookmarkEnd w:id="9"/>
    </w:p>
    <w:p w:rsidR="00B94480" w:rsidRPr="00B94480" w:rsidRDefault="00EA2A3C" w:rsidP="00FD2104">
      <w:pPr>
        <w:rPr>
          <w:rStyle w:val="Zwaar"/>
          <w:b w:val="0"/>
          <w:szCs w:val="20"/>
        </w:rPr>
      </w:pPr>
      <w:r w:rsidRPr="00B94480">
        <w:rPr>
          <w:rStyle w:val="Zwaar"/>
          <w:b w:val="0"/>
          <w:szCs w:val="20"/>
        </w:rPr>
        <w:t xml:space="preserve">Ik ben sowieso al niet graag bezig op de computer en al zeker niet met zulke opdrachten. Voor mij was deze opdracht dan ook saai, om het cru te zeggen. Ik was er dus met tegenzin aan begonnen, maar achteraf lijkt het toch wel nog vlot gegaan te zijn. Ik vond het soms moeilijk om verschillende trefwoorden te vinden voor het thema woord en daar dan allerlei informatie weer over te zoeken. Ik zou er geen andere trefwoorden bij zetten. Die dat ik gevonden had vond </w:t>
      </w:r>
      <w:r w:rsidR="00FD2104">
        <w:rPr>
          <w:rStyle w:val="Zwaar"/>
          <w:b w:val="0"/>
          <w:szCs w:val="20"/>
        </w:rPr>
        <w:t>ik duidelijk en passend genoeg.</w:t>
      </w:r>
    </w:p>
    <w:p w:rsidR="00EA2A3C" w:rsidRPr="00FD2104" w:rsidRDefault="00EA2A3C" w:rsidP="00FD2104">
      <w:pPr>
        <w:pStyle w:val="Kop2"/>
        <w:rPr>
          <w:rFonts w:asciiTheme="minorHAnsi" w:hAnsiTheme="minorHAnsi"/>
          <w:sz w:val="22"/>
          <w:szCs w:val="22"/>
        </w:rPr>
      </w:pPr>
      <w:bookmarkStart w:id="10" w:name="_Toc437960293"/>
      <w:bookmarkStart w:id="11" w:name="_Toc437978139"/>
      <w:r w:rsidRPr="00FD2104">
        <w:rPr>
          <w:rStyle w:val="Zwaar"/>
          <w:rFonts w:asciiTheme="minorHAnsi" w:hAnsiTheme="minorHAnsi"/>
          <w:sz w:val="22"/>
          <w:szCs w:val="22"/>
        </w:rPr>
        <w:t>7. Dien je het thema te verbreden of af te bakenen ?</w:t>
      </w:r>
      <w:bookmarkEnd w:id="10"/>
      <w:bookmarkEnd w:id="11"/>
    </w:p>
    <w:p w:rsidR="00EA2A3C" w:rsidRDefault="00EA2A3C" w:rsidP="00EA2A3C">
      <w:r>
        <w:t>De gestelde vragen waren ruim genoeg, misschien wat te ruim. Maar dat zal wel zen nut hebben. Sommige vragen mogen wel wat duidelijker gesteld worden. Ik snapte soms de formulering niet, waardoor ik soms vast kwam te zitten met de opdracht.</w:t>
      </w:r>
    </w:p>
    <w:p w:rsidR="00EA2A3C" w:rsidRDefault="00EA2A3C" w:rsidP="00EA2A3C">
      <w:r>
        <w:lastRenderedPageBreak/>
        <w:t>Wat houdt koopverslaafd precies in?</w:t>
      </w:r>
      <w:r>
        <w:br/>
        <w:t xml:space="preserve">wat zijn de belangrijkste oorzaken van koopverslaving? </w:t>
      </w:r>
      <w:r>
        <w:br/>
        <w:t xml:space="preserve">Waar kun je terecht? </w:t>
      </w:r>
    </w:p>
    <w:p w:rsidR="00EA2A3C" w:rsidRDefault="00B94480" w:rsidP="00FD2104">
      <w:pPr>
        <w:pStyle w:val="Duidelijkcitaat"/>
      </w:pPr>
      <w:r w:rsidRPr="00B94480">
        <w:t>Stap 2</w:t>
      </w:r>
    </w:p>
    <w:p w:rsidR="00B94480" w:rsidRPr="00FD2104" w:rsidRDefault="00FD2104" w:rsidP="00FD2104">
      <w:pPr>
        <w:pStyle w:val="Kop2"/>
        <w:rPr>
          <w:b/>
          <w:sz w:val="22"/>
          <w:szCs w:val="22"/>
        </w:rPr>
      </w:pPr>
      <w:bookmarkStart w:id="12" w:name="_Toc437960294"/>
      <w:bookmarkStart w:id="13" w:name="_Toc437978140"/>
      <w:r>
        <w:rPr>
          <w:b/>
          <w:sz w:val="22"/>
          <w:szCs w:val="22"/>
        </w:rPr>
        <w:t>1.</w:t>
      </w:r>
      <w:r w:rsidR="00883C52" w:rsidRPr="00FD2104">
        <w:rPr>
          <w:b/>
          <w:sz w:val="22"/>
          <w:szCs w:val="22"/>
        </w:rPr>
        <w:t xml:space="preserve"> </w:t>
      </w:r>
      <w:proofErr w:type="spellStart"/>
      <w:r w:rsidR="00883C52" w:rsidRPr="00FD2104">
        <w:rPr>
          <w:b/>
          <w:sz w:val="22"/>
          <w:szCs w:val="22"/>
        </w:rPr>
        <w:t>bronvermeling</w:t>
      </w:r>
      <w:bookmarkEnd w:id="12"/>
      <w:bookmarkEnd w:id="13"/>
      <w:proofErr w:type="spellEnd"/>
    </w:p>
    <w:p w:rsidR="00B94480" w:rsidRPr="00AC7C33" w:rsidRDefault="00883C52" w:rsidP="00AC7C33">
      <w:proofErr w:type="spellStart"/>
      <w:r>
        <w:t>Boemans</w:t>
      </w:r>
      <w:proofErr w:type="spellEnd"/>
      <w:r>
        <w:t xml:space="preserve">, </w:t>
      </w:r>
      <w:proofErr w:type="spellStart"/>
      <w:r>
        <w:t>J.</w:t>
      </w:r>
      <w:r w:rsidR="00853E22">
        <w:t>a.j</w:t>
      </w:r>
      <w:proofErr w:type="spellEnd"/>
      <w:r w:rsidR="00853E22">
        <w:t>.</w:t>
      </w:r>
      <w:r>
        <w:t>,</w:t>
      </w:r>
      <w:r w:rsidR="00853E22">
        <w:t xml:space="preserve"> &amp;</w:t>
      </w:r>
      <w:r>
        <w:t xml:space="preserve"> Egger, J.</w:t>
      </w:r>
      <w:r w:rsidR="00853E22">
        <w:t>I.M.</w:t>
      </w:r>
      <w:r w:rsidR="00D40640">
        <w:t>, (2009).</w:t>
      </w:r>
      <w:r>
        <w:t xml:space="preserve"> </w:t>
      </w:r>
      <w:r w:rsidR="00853E22" w:rsidRPr="00853E22">
        <w:rPr>
          <w:i/>
        </w:rPr>
        <w:t xml:space="preserve">Koopverslaving of </w:t>
      </w:r>
      <w:proofErr w:type="spellStart"/>
      <w:r w:rsidR="00853E22" w:rsidRPr="00853E22">
        <w:rPr>
          <w:i/>
        </w:rPr>
        <w:t>oniomanie</w:t>
      </w:r>
      <w:proofErr w:type="spellEnd"/>
      <w:r w:rsidR="00D40640">
        <w:rPr>
          <w:i/>
        </w:rPr>
        <w:t xml:space="preserve">. </w:t>
      </w:r>
      <w:r w:rsidR="00853E22">
        <w:rPr>
          <w:i/>
        </w:rPr>
        <w:t>tijdschrift voor psychiatrie</w:t>
      </w:r>
      <w:r w:rsidR="00853E22">
        <w:t>, 52, 29-39.</w:t>
      </w:r>
    </w:p>
    <w:p w:rsidR="00B94480" w:rsidRPr="00FD2104" w:rsidRDefault="00FD2104" w:rsidP="00FD2104">
      <w:pPr>
        <w:pStyle w:val="Kop2"/>
        <w:rPr>
          <w:b/>
          <w:sz w:val="22"/>
          <w:szCs w:val="22"/>
        </w:rPr>
      </w:pPr>
      <w:bookmarkStart w:id="14" w:name="_Toc437960295"/>
      <w:bookmarkStart w:id="15" w:name="_Toc437978141"/>
      <w:r w:rsidRPr="00FD2104">
        <w:rPr>
          <w:b/>
          <w:sz w:val="22"/>
          <w:szCs w:val="22"/>
        </w:rPr>
        <w:t>2.</w:t>
      </w:r>
      <w:r w:rsidR="00B94480" w:rsidRPr="00FD2104">
        <w:rPr>
          <w:b/>
          <w:sz w:val="22"/>
          <w:szCs w:val="22"/>
        </w:rPr>
        <w:t xml:space="preserve"> </w:t>
      </w:r>
      <w:r>
        <w:rPr>
          <w:b/>
          <w:sz w:val="22"/>
          <w:szCs w:val="22"/>
        </w:rPr>
        <w:t>Wat is het geheel rond de tekst?</w:t>
      </w:r>
      <w:bookmarkEnd w:id="14"/>
      <w:bookmarkEnd w:id="15"/>
    </w:p>
    <w:p w:rsidR="00B94480" w:rsidRPr="00B94480" w:rsidRDefault="00FD2104" w:rsidP="00B94480">
      <w:pPr>
        <w:autoSpaceDE w:val="0"/>
        <w:autoSpaceDN w:val="0"/>
        <w:adjustRightInd w:val="0"/>
        <w:spacing w:after="0" w:line="240" w:lineRule="auto"/>
        <w:rPr>
          <w:rFonts w:cs="TriniteNo1-RomCon"/>
        </w:rPr>
      </w:pPr>
      <w:r>
        <w:rPr>
          <w:rFonts w:cs="TriniteNo1-RomCon"/>
        </w:rPr>
        <w:t xml:space="preserve">a. </w:t>
      </w:r>
      <w:r w:rsidR="00B94480" w:rsidRPr="00B94480">
        <w:rPr>
          <w:rFonts w:cs="TriniteNo1-RomCon"/>
        </w:rPr>
        <w:t>Wat koopverslaving is en welke behandelingen er zijn.</w:t>
      </w:r>
    </w:p>
    <w:p w:rsidR="00B94480" w:rsidRPr="00B94480" w:rsidRDefault="00FD2104" w:rsidP="00B94480">
      <w:pPr>
        <w:autoSpaceDE w:val="0"/>
        <w:autoSpaceDN w:val="0"/>
        <w:adjustRightInd w:val="0"/>
        <w:spacing w:after="0" w:line="240" w:lineRule="auto"/>
        <w:rPr>
          <w:rFonts w:cs="TriniteNo1-RomCon"/>
        </w:rPr>
      </w:pPr>
      <w:r>
        <w:rPr>
          <w:rFonts w:cs="TriniteNo1-RomCon"/>
        </w:rPr>
        <w:t xml:space="preserve">b. </w:t>
      </w:r>
      <w:r w:rsidR="00B94480" w:rsidRPr="00B94480">
        <w:rPr>
          <w:rFonts w:cs="TriniteNo1-RomCon"/>
        </w:rPr>
        <w:t>Uit welke vaktijdschriften/boeken/ver</w:t>
      </w:r>
      <w:r>
        <w:rPr>
          <w:rFonts w:cs="TriniteNo1-RomCon"/>
        </w:rPr>
        <w:t>zamelwerk komt het? Het komt uit ‘Tijdschrift voor psychiatrie’.</w:t>
      </w:r>
    </w:p>
    <w:p w:rsidR="00B94480" w:rsidRPr="00B94480" w:rsidRDefault="00FD2104" w:rsidP="00B94480">
      <w:pPr>
        <w:autoSpaceDE w:val="0"/>
        <w:autoSpaceDN w:val="0"/>
        <w:adjustRightInd w:val="0"/>
        <w:spacing w:after="0" w:line="240" w:lineRule="auto"/>
        <w:rPr>
          <w:rFonts w:cs="TriniteNo1-RomCon"/>
        </w:rPr>
      </w:pPr>
      <w:r>
        <w:rPr>
          <w:rFonts w:cs="TriniteNo1-RomCon"/>
        </w:rPr>
        <w:t xml:space="preserve">c. </w:t>
      </w:r>
      <w:r w:rsidR="00B94480" w:rsidRPr="00B94480">
        <w:rPr>
          <w:rFonts w:cs="TriniteNo1-RomCon"/>
        </w:rPr>
        <w:t>Welke organisatie is verantwoordelijk voor de tekst? Tijdschrift voor psychiatrie.</w:t>
      </w:r>
    </w:p>
    <w:p w:rsidR="00B94480" w:rsidRDefault="00FD2104" w:rsidP="00B94480">
      <w:pPr>
        <w:autoSpaceDE w:val="0"/>
        <w:autoSpaceDN w:val="0"/>
        <w:adjustRightInd w:val="0"/>
        <w:spacing w:after="0" w:line="240" w:lineRule="auto"/>
        <w:rPr>
          <w:rFonts w:cs="TriniteNo1-RomCon"/>
        </w:rPr>
      </w:pPr>
      <w:r>
        <w:rPr>
          <w:rFonts w:cs="TriniteNo1-RomCon"/>
        </w:rPr>
        <w:t xml:space="preserve">d. </w:t>
      </w:r>
      <w:r w:rsidR="00B94480" w:rsidRPr="00B94480">
        <w:rPr>
          <w:rFonts w:cs="TriniteNo1-RomCon"/>
        </w:rPr>
        <w:t xml:space="preserve">Voor welke doelgroep/ professionelen is het geschreven? Volwassenen en iedereen die erin geïnteresseerd </w:t>
      </w:r>
      <w:r w:rsidR="00B94480">
        <w:rPr>
          <w:rFonts w:cs="TriniteNo1-RomCon"/>
        </w:rPr>
        <w:t>is.</w:t>
      </w:r>
    </w:p>
    <w:p w:rsidR="00B94480" w:rsidRDefault="00B94480" w:rsidP="00B94480">
      <w:pPr>
        <w:autoSpaceDE w:val="0"/>
        <w:autoSpaceDN w:val="0"/>
        <w:adjustRightInd w:val="0"/>
        <w:spacing w:after="0" w:line="240" w:lineRule="auto"/>
        <w:rPr>
          <w:rFonts w:cs="TriniteNo1-RomCon"/>
        </w:rPr>
      </w:pPr>
    </w:p>
    <w:p w:rsidR="00B94480" w:rsidRPr="00FD2104" w:rsidRDefault="00B94480" w:rsidP="00FD2104">
      <w:pPr>
        <w:pStyle w:val="Kop2"/>
        <w:rPr>
          <w:b/>
          <w:sz w:val="22"/>
          <w:szCs w:val="22"/>
        </w:rPr>
      </w:pPr>
      <w:bookmarkStart w:id="16" w:name="_Toc437960296"/>
      <w:bookmarkStart w:id="17" w:name="_Toc437978142"/>
      <w:r w:rsidRPr="00FD2104">
        <w:rPr>
          <w:b/>
          <w:sz w:val="22"/>
          <w:szCs w:val="22"/>
        </w:rPr>
        <w:t>3</w:t>
      </w:r>
      <w:r w:rsidR="00FD2104" w:rsidRPr="00FD2104">
        <w:rPr>
          <w:b/>
          <w:sz w:val="22"/>
          <w:szCs w:val="22"/>
        </w:rPr>
        <w:t>. A</w:t>
      </w:r>
      <w:r w:rsidRPr="00FD2104">
        <w:rPr>
          <w:b/>
          <w:sz w:val="22"/>
          <w:szCs w:val="22"/>
        </w:rPr>
        <w:t>uteur</w:t>
      </w:r>
      <w:bookmarkEnd w:id="16"/>
      <w:bookmarkEnd w:id="17"/>
    </w:p>
    <w:p w:rsidR="00B7648C" w:rsidRDefault="00B7648C" w:rsidP="00B94480">
      <w:pPr>
        <w:autoSpaceDE w:val="0"/>
        <w:autoSpaceDN w:val="0"/>
        <w:adjustRightInd w:val="0"/>
        <w:spacing w:after="0" w:line="240" w:lineRule="auto"/>
        <w:rPr>
          <w:rFonts w:cs="TriniteNo1-RomCon"/>
        </w:rPr>
      </w:pPr>
      <w:r>
        <w:rPr>
          <w:rFonts w:cs="TriniteNo1-RomCon"/>
        </w:rPr>
        <w:t>De tekst werd gemaakt door J.A.J. B</w:t>
      </w:r>
      <w:r w:rsidR="00B94480" w:rsidRPr="00B94480">
        <w:rPr>
          <w:rFonts w:cs="TriniteNo1-RomCon"/>
        </w:rPr>
        <w:t>oermans</w:t>
      </w:r>
      <w:r>
        <w:rPr>
          <w:rFonts w:cs="TriniteNo1-RomCon"/>
        </w:rPr>
        <w:t xml:space="preserve"> en J.I.M. Egger.</w:t>
      </w:r>
    </w:p>
    <w:p w:rsidR="00B7648C" w:rsidRDefault="00B7648C" w:rsidP="00B94480">
      <w:pPr>
        <w:autoSpaceDE w:val="0"/>
        <w:autoSpaceDN w:val="0"/>
        <w:adjustRightInd w:val="0"/>
        <w:spacing w:after="0" w:line="240" w:lineRule="auto"/>
        <w:rPr>
          <w:rFonts w:cs="TriniteNo1-RomCon"/>
        </w:rPr>
      </w:pPr>
      <w:r>
        <w:rPr>
          <w:rFonts w:cs="TriniteNo1-RomCon"/>
        </w:rPr>
        <w:t>Boermans is</w:t>
      </w:r>
      <w:r w:rsidR="00B94480" w:rsidRPr="00B94480">
        <w:rPr>
          <w:rFonts w:cs="TriniteNo1-RomCon"/>
        </w:rPr>
        <w:t xml:space="preserve"> als psyc</w:t>
      </w:r>
      <w:r>
        <w:rPr>
          <w:rFonts w:cs="TriniteNo1-RomCon"/>
        </w:rPr>
        <w:t>hiater verbonden aan Gastenhof, Koraalgroep, Sittard.</w:t>
      </w:r>
    </w:p>
    <w:p w:rsidR="00B94480" w:rsidRPr="00B94480" w:rsidRDefault="00B7648C" w:rsidP="00B94480">
      <w:pPr>
        <w:autoSpaceDE w:val="0"/>
        <w:autoSpaceDN w:val="0"/>
        <w:adjustRightInd w:val="0"/>
        <w:spacing w:after="0" w:line="240" w:lineRule="auto"/>
        <w:rPr>
          <w:rFonts w:cs="TriniteNo1-RomCon"/>
        </w:rPr>
      </w:pPr>
      <w:r>
        <w:rPr>
          <w:rFonts w:cs="TriniteNo1-RomCon"/>
        </w:rPr>
        <w:t>E</w:t>
      </w:r>
      <w:r w:rsidR="00B94480" w:rsidRPr="00B94480">
        <w:rPr>
          <w:rFonts w:cs="TriniteNo1-RomCon"/>
        </w:rPr>
        <w:t xml:space="preserve">gger is </w:t>
      </w:r>
      <w:r>
        <w:rPr>
          <w:rFonts w:cs="TriniteNo1-RomCon"/>
        </w:rPr>
        <w:t>klinisch psycholoog en klinisch neuropsycholoog. Hij is</w:t>
      </w:r>
      <w:r w:rsidR="00B94480" w:rsidRPr="00B94480">
        <w:rPr>
          <w:rFonts w:cs="TriniteNo1-RomCon"/>
        </w:rPr>
        <w:t xml:space="preserve"> als P-opleider werkzaam bij de GGZ</w:t>
      </w:r>
    </w:p>
    <w:p w:rsidR="00B94480" w:rsidRDefault="00B94480" w:rsidP="00B94480">
      <w:pPr>
        <w:autoSpaceDE w:val="0"/>
        <w:autoSpaceDN w:val="0"/>
        <w:adjustRightInd w:val="0"/>
        <w:spacing w:after="0" w:line="240" w:lineRule="auto"/>
        <w:rPr>
          <w:rFonts w:cs="TriniteNo1-RomCon"/>
        </w:rPr>
      </w:pPr>
      <w:r w:rsidRPr="00B94480">
        <w:rPr>
          <w:rFonts w:cs="TriniteNo1-RomCon"/>
        </w:rPr>
        <w:t xml:space="preserve">Noord- en Midden-Limburg, </w:t>
      </w:r>
      <w:r w:rsidR="00B7648C">
        <w:rPr>
          <w:rFonts w:cs="TriniteNo1-RomCon"/>
        </w:rPr>
        <w:t xml:space="preserve">als universitair docent bij </w:t>
      </w:r>
      <w:proofErr w:type="spellStart"/>
      <w:r w:rsidR="00B7648C">
        <w:rPr>
          <w:rFonts w:cs="TriniteNo1-RomCon"/>
        </w:rPr>
        <w:t>het</w:t>
      </w:r>
      <w:r w:rsidRPr="00B94480">
        <w:rPr>
          <w:rFonts w:cs="TriniteNo1-RomCon"/>
        </w:rPr>
        <w:t>Behavioural</w:t>
      </w:r>
      <w:proofErr w:type="spellEnd"/>
      <w:r w:rsidRPr="00B94480">
        <w:rPr>
          <w:rFonts w:cs="TriniteNo1-RomCon"/>
        </w:rPr>
        <w:t xml:space="preserve"> </w:t>
      </w:r>
      <w:proofErr w:type="spellStart"/>
      <w:r w:rsidRPr="00B94480">
        <w:rPr>
          <w:rFonts w:cs="TriniteNo1-RomCon"/>
        </w:rPr>
        <w:t>Science</w:t>
      </w:r>
      <w:proofErr w:type="spellEnd"/>
      <w:r w:rsidRPr="00B94480">
        <w:rPr>
          <w:rFonts w:cs="TriniteNo1-RomCon"/>
        </w:rPr>
        <w:t xml:space="preserve"> </w:t>
      </w:r>
      <w:proofErr w:type="spellStart"/>
      <w:r w:rsidRPr="00B94480">
        <w:rPr>
          <w:rFonts w:cs="TriniteNo1-RomCon"/>
        </w:rPr>
        <w:t>Institute</w:t>
      </w:r>
      <w:proofErr w:type="spellEnd"/>
      <w:r w:rsidRPr="00B94480">
        <w:rPr>
          <w:rFonts w:cs="TriniteNo1-RomCon"/>
        </w:rPr>
        <w:t xml:space="preserve"> van de Radboud Universiteit</w:t>
      </w:r>
      <w:r w:rsidR="00B7648C">
        <w:rPr>
          <w:rFonts w:cs="TriniteNo1-RomCon"/>
        </w:rPr>
        <w:t xml:space="preserve"> </w:t>
      </w:r>
      <w:r w:rsidRPr="00B94480">
        <w:rPr>
          <w:rFonts w:cs="TriniteNo1-RomCon"/>
        </w:rPr>
        <w:t>Nijmegen en als plaats</w:t>
      </w:r>
      <w:r w:rsidR="00B7648C">
        <w:rPr>
          <w:rFonts w:cs="TriniteNo1-RomCon"/>
        </w:rPr>
        <w:t xml:space="preserve">vervangend hoofdopleider van de </w:t>
      </w:r>
      <w:r w:rsidRPr="00B94480">
        <w:rPr>
          <w:rFonts w:cs="TriniteNo1-RomCon"/>
        </w:rPr>
        <w:t>landelijke specialisatieopleidi</w:t>
      </w:r>
      <w:r w:rsidR="00B7648C">
        <w:rPr>
          <w:rFonts w:cs="TriniteNo1-RomCon"/>
        </w:rPr>
        <w:t>ng tot klinisch neuropsycholoog. T</w:t>
      </w:r>
      <w:r w:rsidRPr="00B94480">
        <w:rPr>
          <w:rFonts w:cs="TriniteNo1-RomCon"/>
        </w:rPr>
        <w:t xml:space="preserve">evens is hij </w:t>
      </w:r>
      <w:r w:rsidR="00B7648C" w:rsidRPr="00B94480">
        <w:rPr>
          <w:rFonts w:cs="TriniteNo1-RomCon"/>
        </w:rPr>
        <w:t>onderzoek ad</w:t>
      </w:r>
      <w:r w:rsidR="00B7648C">
        <w:rPr>
          <w:rFonts w:cs="TriniteNo1-RomCon"/>
        </w:rPr>
        <w:t xml:space="preserve">viseur bij de </w:t>
      </w:r>
      <w:proofErr w:type="spellStart"/>
      <w:r w:rsidR="00B7648C">
        <w:rPr>
          <w:rFonts w:cs="TriniteNo1-RomCon"/>
        </w:rPr>
        <w:t>Pompestichting</w:t>
      </w:r>
      <w:proofErr w:type="spellEnd"/>
      <w:r w:rsidR="00B7648C">
        <w:rPr>
          <w:rFonts w:cs="TriniteNo1-RomCon"/>
        </w:rPr>
        <w:t xml:space="preserve"> te </w:t>
      </w:r>
      <w:r w:rsidRPr="00B94480">
        <w:rPr>
          <w:rFonts w:cs="TriniteNo1-RomCon"/>
        </w:rPr>
        <w:t>Nijmegen.</w:t>
      </w:r>
    </w:p>
    <w:p w:rsidR="00B7648C" w:rsidRDefault="00B7648C" w:rsidP="00B94480">
      <w:pPr>
        <w:autoSpaceDE w:val="0"/>
        <w:autoSpaceDN w:val="0"/>
        <w:adjustRightInd w:val="0"/>
        <w:spacing w:after="0" w:line="240" w:lineRule="auto"/>
        <w:rPr>
          <w:rFonts w:cs="TriniteNo1-RomCon"/>
        </w:rPr>
      </w:pPr>
      <w:r>
        <w:rPr>
          <w:rFonts w:cs="TriniteNo1-RomCon"/>
        </w:rPr>
        <w:t>Egger is niet alleen één van de auteurs, maar heeft ook vele onderzoeken en ander onderbouwde onderzoeken geschreven die van belang waren en gebruikt werden in de tekst.</w:t>
      </w:r>
    </w:p>
    <w:p w:rsidR="00B94480" w:rsidRDefault="00B94480" w:rsidP="00B94480">
      <w:pPr>
        <w:autoSpaceDE w:val="0"/>
        <w:autoSpaceDN w:val="0"/>
        <w:adjustRightInd w:val="0"/>
        <w:spacing w:after="0" w:line="240" w:lineRule="auto"/>
        <w:rPr>
          <w:rFonts w:cs="TriniteNo1-RomCon"/>
        </w:rPr>
      </w:pPr>
    </w:p>
    <w:p w:rsidR="00ED4A34" w:rsidRDefault="00ED4A34" w:rsidP="00B94480">
      <w:pPr>
        <w:autoSpaceDE w:val="0"/>
        <w:autoSpaceDN w:val="0"/>
        <w:adjustRightInd w:val="0"/>
        <w:spacing w:after="0" w:line="240" w:lineRule="auto"/>
        <w:rPr>
          <w:rFonts w:cs="TriniteNo1-RomCon"/>
        </w:rPr>
      </w:pPr>
      <w:r>
        <w:rPr>
          <w:rFonts w:cs="TriniteNo1-RomCon"/>
        </w:rPr>
        <w:t>Aanvullende auteurs (zie stap 3)</w:t>
      </w:r>
    </w:p>
    <w:p w:rsidR="00EF382F" w:rsidRDefault="00EF382F" w:rsidP="00ED4A34">
      <w:pPr>
        <w:rPr>
          <w:rFonts w:cs="TriniteNo1-RomCon"/>
        </w:rPr>
        <w:sectPr w:rsidR="00EF382F" w:rsidSect="00EA2A3C">
          <w:headerReference w:type="default" r:id="rId10"/>
          <w:footerReference w:type="default" r:id="rId11"/>
          <w:pgSz w:w="11906" w:h="16838"/>
          <w:pgMar w:top="1417" w:right="1417" w:bottom="1417" w:left="1417" w:header="708" w:footer="708" w:gutter="0"/>
          <w:cols w:space="708"/>
          <w:titlePg/>
          <w:docGrid w:linePitch="360"/>
        </w:sectPr>
      </w:pPr>
    </w:p>
    <w:p w:rsidR="00ED4A34" w:rsidRDefault="00ED4A34" w:rsidP="00ED4A34">
      <w:r>
        <w:rPr>
          <w:rFonts w:cs="TriniteNo1-RomCon"/>
        </w:rPr>
        <w:lastRenderedPageBreak/>
        <w:t xml:space="preserve">- </w:t>
      </w:r>
      <w:r>
        <w:rPr>
          <w:bCs/>
        </w:rPr>
        <w:t xml:space="preserve">De </w:t>
      </w:r>
      <w:proofErr w:type="spellStart"/>
      <w:r>
        <w:rPr>
          <w:bCs/>
        </w:rPr>
        <w:t>Perre</w:t>
      </w:r>
      <w:proofErr w:type="spellEnd"/>
      <w:r>
        <w:rPr>
          <w:bCs/>
        </w:rPr>
        <w:t xml:space="preserve">, K. </w:t>
      </w:r>
      <w:r>
        <w:br/>
        <w:t xml:space="preserve">- </w:t>
      </w:r>
      <w:proofErr w:type="spellStart"/>
      <w:r>
        <w:t>Freys</w:t>
      </w:r>
      <w:proofErr w:type="spellEnd"/>
      <w:r>
        <w:t>, J.</w:t>
      </w:r>
      <w:r>
        <w:rPr>
          <w:bCs/>
        </w:rPr>
        <w:t xml:space="preserve"> </w:t>
      </w:r>
      <w:r>
        <w:rPr>
          <w:bCs/>
        </w:rPr>
        <w:br/>
        <w:t xml:space="preserve">- </w:t>
      </w:r>
      <w:proofErr w:type="spellStart"/>
      <w:r w:rsidRPr="00ED4A34">
        <w:rPr>
          <w:bCs/>
        </w:rPr>
        <w:t>Carien</w:t>
      </w:r>
      <w:proofErr w:type="spellEnd"/>
      <w:r w:rsidRPr="00ED4A34">
        <w:rPr>
          <w:bCs/>
        </w:rPr>
        <w:t> Karsten</w:t>
      </w:r>
      <w:r>
        <w:rPr>
          <w:bCs/>
        </w:rPr>
        <w:br/>
        <w:t xml:space="preserve">- </w:t>
      </w:r>
      <w:r w:rsidRPr="00ED4A34">
        <w:rPr>
          <w:bCs/>
        </w:rPr>
        <w:t>K. </w:t>
      </w:r>
      <w:proofErr w:type="spellStart"/>
      <w:r w:rsidRPr="00ED4A34">
        <w:rPr>
          <w:bCs/>
        </w:rPr>
        <w:t>Laurent</w:t>
      </w:r>
      <w:proofErr w:type="spellEnd"/>
      <w:r>
        <w:rPr>
          <w:bCs/>
        </w:rPr>
        <w:br/>
        <w:t xml:space="preserve">- </w:t>
      </w:r>
      <w:hyperlink r:id="rId12" w:history="1">
        <w:proofErr w:type="spellStart"/>
        <w:r w:rsidRPr="00B77783">
          <w:rPr>
            <w:rStyle w:val="Hyperlink"/>
            <w:bCs/>
            <w:color w:val="auto"/>
            <w:u w:val="none"/>
          </w:rPr>
          <w:t>Kerssemakers</w:t>
        </w:r>
        <w:proofErr w:type="spellEnd"/>
      </w:hyperlink>
      <w:r w:rsidRPr="00B77783">
        <w:rPr>
          <w:bCs/>
        </w:rPr>
        <w:t>,</w:t>
      </w:r>
      <w:r>
        <w:rPr>
          <w:bCs/>
        </w:rPr>
        <w:t xml:space="preserve"> R.</w:t>
      </w:r>
      <w:r w:rsidR="00EF382F">
        <w:rPr>
          <w:bCs/>
        </w:rPr>
        <w:br/>
        <w:t xml:space="preserve">- </w:t>
      </w:r>
      <w:hyperlink r:id="rId13" w:history="1">
        <w:r w:rsidRPr="00B77783">
          <w:rPr>
            <w:rStyle w:val="Hyperlink"/>
            <w:bCs/>
            <w:color w:val="auto"/>
            <w:u w:val="none"/>
          </w:rPr>
          <w:t xml:space="preserve">van </w:t>
        </w:r>
        <w:proofErr w:type="spellStart"/>
        <w:r w:rsidRPr="00B77783">
          <w:rPr>
            <w:rStyle w:val="Hyperlink"/>
            <w:bCs/>
            <w:color w:val="auto"/>
            <w:u w:val="none"/>
          </w:rPr>
          <w:t>Meerten</w:t>
        </w:r>
        <w:proofErr w:type="spellEnd"/>
      </w:hyperlink>
      <w:r w:rsidRPr="00B77783">
        <w:rPr>
          <w:bCs/>
        </w:rPr>
        <w:t>,</w:t>
      </w:r>
      <w:r w:rsidR="00EF382F">
        <w:rPr>
          <w:bCs/>
        </w:rPr>
        <w:t xml:space="preserve"> R.</w:t>
      </w:r>
      <w:r w:rsidR="00EF382F">
        <w:br/>
        <w:t xml:space="preserve">- </w:t>
      </w:r>
      <w:r>
        <w:rPr>
          <w:rStyle w:val="Hyperlink"/>
          <w:bCs/>
          <w:color w:val="auto"/>
          <w:u w:val="none"/>
        </w:rPr>
        <w:t xml:space="preserve">Karsten, C. </w:t>
      </w:r>
      <w:r w:rsidR="00EF382F">
        <w:br/>
      </w:r>
      <w:r w:rsidR="00EF382F">
        <w:rPr>
          <w:bCs/>
        </w:rPr>
        <w:t xml:space="preserve">- Van </w:t>
      </w:r>
      <w:proofErr w:type="spellStart"/>
      <w:r w:rsidR="00EF382F">
        <w:rPr>
          <w:bCs/>
        </w:rPr>
        <w:t>Raaijen</w:t>
      </w:r>
      <w:proofErr w:type="spellEnd"/>
      <w:r w:rsidR="00EF382F">
        <w:rPr>
          <w:bCs/>
        </w:rPr>
        <w:t>. M.</w:t>
      </w:r>
      <w:r w:rsidR="00EF382F">
        <w:br/>
      </w:r>
      <w:r>
        <w:rPr>
          <w:rFonts w:cs="Arial"/>
          <w:color w:val="32322F"/>
        </w:rPr>
        <w:t xml:space="preserve">- </w:t>
      </w:r>
      <w:proofErr w:type="spellStart"/>
      <w:r w:rsidR="00EF382F">
        <w:rPr>
          <w:bCs/>
        </w:rPr>
        <w:t>Lietaer</w:t>
      </w:r>
      <w:proofErr w:type="spellEnd"/>
      <w:r w:rsidR="00EF382F">
        <w:rPr>
          <w:bCs/>
        </w:rPr>
        <w:t>, G.</w:t>
      </w:r>
      <w:r w:rsidR="00EF382F">
        <w:rPr>
          <w:bCs/>
        </w:rPr>
        <w:br/>
        <w:t>- Van Broeck, N.</w:t>
      </w:r>
      <w:r w:rsidR="00EF382F">
        <w:rPr>
          <w:bCs/>
        </w:rPr>
        <w:br/>
      </w:r>
      <w:r w:rsidR="00EF382F">
        <w:rPr>
          <w:bCs/>
        </w:rPr>
        <w:lastRenderedPageBreak/>
        <w:t xml:space="preserve">- </w:t>
      </w:r>
      <w:proofErr w:type="spellStart"/>
      <w:r w:rsidR="00EF382F">
        <w:rPr>
          <w:bCs/>
        </w:rPr>
        <w:t>Dekeyser</w:t>
      </w:r>
      <w:proofErr w:type="spellEnd"/>
      <w:r w:rsidR="00EF382F">
        <w:rPr>
          <w:bCs/>
        </w:rPr>
        <w:t>, M.</w:t>
      </w:r>
      <w:r w:rsidR="00EF382F">
        <w:rPr>
          <w:bCs/>
        </w:rPr>
        <w:br/>
        <w:t>-</w:t>
      </w:r>
      <w:r w:rsidRPr="00950BF1">
        <w:rPr>
          <w:bCs/>
        </w:rPr>
        <w:t xml:space="preserve"> </w:t>
      </w:r>
      <w:proofErr w:type="spellStart"/>
      <w:r w:rsidRPr="00950BF1">
        <w:rPr>
          <w:bCs/>
        </w:rPr>
        <w:t>Stroobants</w:t>
      </w:r>
      <w:proofErr w:type="spellEnd"/>
      <w:r w:rsidRPr="00950BF1">
        <w:rPr>
          <w:bCs/>
        </w:rPr>
        <w:t xml:space="preserve">, R. </w:t>
      </w:r>
      <w:r w:rsidR="00EF382F">
        <w:br/>
        <w:t xml:space="preserve">- </w:t>
      </w:r>
      <w:r w:rsidRPr="00950BF1">
        <w:rPr>
          <w:rFonts w:cs="Arial"/>
          <w:color w:val="000000" w:themeColor="text1"/>
        </w:rPr>
        <w:t>Van Den Berg, R</w:t>
      </w:r>
      <w:r w:rsidR="00EF382F">
        <w:rPr>
          <w:rFonts w:cs="Arial"/>
          <w:color w:val="000000" w:themeColor="text1"/>
        </w:rPr>
        <w:t>.</w:t>
      </w:r>
      <w:r w:rsidR="00EF382F">
        <w:rPr>
          <w:rFonts w:cs="Arial"/>
          <w:color w:val="000000" w:themeColor="text1"/>
        </w:rPr>
        <w:br/>
        <w:t>- De Boer, M.</w:t>
      </w:r>
      <w:r w:rsidR="00EF382F">
        <w:rPr>
          <w:rFonts w:cs="Arial"/>
          <w:color w:val="000000" w:themeColor="text1"/>
        </w:rPr>
        <w:br/>
        <w:t>- Droge, P.</w:t>
      </w:r>
      <w:r w:rsidR="00EF382F">
        <w:rPr>
          <w:rFonts w:cs="Arial"/>
          <w:color w:val="000000" w:themeColor="text1"/>
        </w:rPr>
        <w:br/>
        <w:t xml:space="preserve">- </w:t>
      </w:r>
      <w:proofErr w:type="spellStart"/>
      <w:r w:rsidRPr="00950BF1">
        <w:rPr>
          <w:rFonts w:cs="Arial"/>
          <w:color w:val="000000" w:themeColor="text1"/>
        </w:rPr>
        <w:t>Elands</w:t>
      </w:r>
      <w:proofErr w:type="spellEnd"/>
      <w:r w:rsidRPr="00950BF1">
        <w:rPr>
          <w:rFonts w:cs="Arial"/>
          <w:color w:val="000000" w:themeColor="text1"/>
        </w:rPr>
        <w:t>, M.</w:t>
      </w:r>
    </w:p>
    <w:p w:rsidR="00EF382F" w:rsidRPr="00AC7C33" w:rsidRDefault="00ED4A34" w:rsidP="00ED4A34">
      <w:pPr>
        <w:sectPr w:rsidR="00EF382F" w:rsidRPr="00AC7C33" w:rsidSect="00EF382F">
          <w:type w:val="continuous"/>
          <w:pgSz w:w="11906" w:h="16838"/>
          <w:pgMar w:top="1417" w:right="1417" w:bottom="1417" w:left="1417" w:header="708" w:footer="708" w:gutter="0"/>
          <w:cols w:num="2" w:space="708"/>
          <w:titlePg/>
          <w:docGrid w:linePitch="360"/>
        </w:sectPr>
      </w:pPr>
      <w:r w:rsidRPr="002740A4">
        <w:rPr>
          <w:b/>
        </w:rPr>
        <w:t xml:space="preserve">- </w:t>
      </w:r>
      <w:hyperlink r:id="rId14" w:tgtFrame="_parent" w:tooltip="Zoek alle records met" w:history="1">
        <w:r>
          <w:rPr>
            <w:rStyle w:val="Hyperlink"/>
            <w:rFonts w:cs="Arial"/>
            <w:color w:val="auto"/>
            <w:u w:val="none"/>
          </w:rPr>
          <w:t>Cornelissen, E.</w:t>
        </w:r>
        <w:r w:rsidR="00EF382F">
          <w:rPr>
            <w:rStyle w:val="Hyperlink"/>
            <w:rFonts w:cs="Arial"/>
            <w:color w:val="auto"/>
            <w:u w:val="none"/>
          </w:rPr>
          <w:br/>
          <w:t>-</w:t>
        </w:r>
        <w:r w:rsidRPr="000C7CE6">
          <w:rPr>
            <w:rStyle w:val="Hyperlink"/>
            <w:rFonts w:cs="Arial"/>
            <w:color w:val="auto"/>
            <w:u w:val="none"/>
          </w:rPr>
          <w:t xml:space="preserve"> </w:t>
        </w:r>
      </w:hyperlink>
      <w:hyperlink r:id="rId15" w:tgtFrame="_parent" w:tooltip="Zoek alle records met" w:history="1">
        <w:r>
          <w:rPr>
            <w:rStyle w:val="Hyperlink"/>
            <w:rFonts w:cs="Arial"/>
            <w:color w:val="auto"/>
            <w:u w:val="none"/>
          </w:rPr>
          <w:t>Dauwen, D</w:t>
        </w:r>
      </w:hyperlink>
      <w:r w:rsidR="00EF382F">
        <w:rPr>
          <w:rFonts w:cs="Arial"/>
        </w:rPr>
        <w:t>.</w:t>
      </w:r>
      <w:r w:rsidR="00EF382F">
        <w:br/>
        <w:t>-</w:t>
      </w:r>
      <w:r>
        <w:rPr>
          <w:rFonts w:cs="Arial"/>
        </w:rPr>
        <w:t xml:space="preserve"> </w:t>
      </w:r>
      <w:hyperlink r:id="rId16" w:tgtFrame="_parent" w:tooltip="Zoek alle records met" w:history="1">
        <w:proofErr w:type="spellStart"/>
        <w:r>
          <w:rPr>
            <w:rStyle w:val="Hyperlink"/>
            <w:rFonts w:cs="Arial"/>
            <w:color w:val="auto"/>
            <w:u w:val="none"/>
          </w:rPr>
          <w:t>Pavlova</w:t>
        </w:r>
        <w:proofErr w:type="spellEnd"/>
        <w:r>
          <w:rPr>
            <w:rStyle w:val="Hyperlink"/>
            <w:rFonts w:cs="Arial"/>
            <w:color w:val="auto"/>
            <w:u w:val="none"/>
          </w:rPr>
          <w:t>, S.</w:t>
        </w:r>
      </w:hyperlink>
      <w:r w:rsidR="00EF382F">
        <w:br/>
        <w:t>-</w:t>
      </w:r>
      <w:proofErr w:type="spellStart"/>
      <w:r w:rsidR="00801938">
        <w:fldChar w:fldCharType="begin"/>
      </w:r>
      <w:r>
        <w:instrText>HYPERLINK "http://limo.libis.be/primo_library/libweb/action/search.do?vl(freeText0)=Jakovljevic%2c+Mia&amp;vl(79892545UI0)=creator&amp;vl(106420862UI1)=all_items&amp;fn=search&amp;tab=all_content_tab&amp;mode=Basic&amp;vid=VIVES_KATHO&amp;scp.scps=scope%3a(32LIBIS_ALMA_DS_P)%2cscope%3a(SCOPE_773)%2cscope%3a(KHBO_P)%2cscope%3a(%22KATHO%22)%2cprimo_central_multiple_fe&amp;ct=lateralLinking" \t "_parent" \o "Zoek alle records met"</w:instrText>
      </w:r>
      <w:r w:rsidR="00801938">
        <w:fldChar w:fldCharType="separate"/>
      </w:r>
      <w:r w:rsidRPr="00EF382F">
        <w:rPr>
          <w:rStyle w:val="Hyperlink"/>
          <w:rFonts w:cs="Arial"/>
          <w:color w:val="auto"/>
          <w:u w:val="none"/>
        </w:rPr>
        <w:t>Jakovljevic</w:t>
      </w:r>
      <w:proofErr w:type="spellEnd"/>
      <w:r w:rsidRPr="00EF382F">
        <w:rPr>
          <w:rStyle w:val="Hyperlink"/>
          <w:rFonts w:cs="Arial"/>
          <w:color w:val="auto"/>
          <w:u w:val="none"/>
        </w:rPr>
        <w:t>, M.</w:t>
      </w:r>
      <w:r w:rsidR="00801938">
        <w:fldChar w:fldCharType="end"/>
      </w:r>
    </w:p>
    <w:p w:rsidR="00ED4A34" w:rsidRPr="00ED4A34" w:rsidRDefault="00ED4A34" w:rsidP="00ED4A34">
      <w:pPr>
        <w:rPr>
          <w:bCs/>
        </w:rPr>
      </w:pPr>
    </w:p>
    <w:p w:rsidR="00B94480" w:rsidRDefault="00FD2104" w:rsidP="00FD2104">
      <w:pPr>
        <w:pStyle w:val="Kop2"/>
        <w:rPr>
          <w:b/>
          <w:sz w:val="22"/>
          <w:szCs w:val="22"/>
        </w:rPr>
      </w:pPr>
      <w:bookmarkStart w:id="18" w:name="_Toc437960297"/>
      <w:bookmarkStart w:id="19" w:name="_Toc437978143"/>
      <w:r w:rsidRPr="00FD2104">
        <w:rPr>
          <w:b/>
          <w:sz w:val="22"/>
          <w:szCs w:val="22"/>
        </w:rPr>
        <w:t xml:space="preserve">4. </w:t>
      </w:r>
      <w:r w:rsidR="00B94480" w:rsidRPr="00FD2104">
        <w:rPr>
          <w:b/>
          <w:sz w:val="22"/>
          <w:szCs w:val="22"/>
        </w:rPr>
        <w:t>structuur</w:t>
      </w:r>
      <w:bookmarkEnd w:id="18"/>
      <w:bookmarkEnd w:id="19"/>
      <w:r w:rsidR="00B94480" w:rsidRPr="00FD2104">
        <w:rPr>
          <w:b/>
          <w:sz w:val="22"/>
          <w:szCs w:val="22"/>
        </w:rPr>
        <w:t xml:space="preserve"> </w:t>
      </w:r>
    </w:p>
    <w:p w:rsidR="00B83F5E" w:rsidRDefault="00B83F5E" w:rsidP="00B83F5E">
      <w:r w:rsidRPr="00B83F5E">
        <w:t>a. Kent het een duidelijke structuur, is die logisch; of is het één lange doorlopende tekst?</w:t>
      </w:r>
      <w:r>
        <w:br/>
      </w:r>
      <w:r w:rsidRPr="00F14A4A">
        <w:rPr>
          <w:rFonts w:cs="TriniteNo1-RomCon"/>
        </w:rPr>
        <w:t>Er is een duidelijke structuur</w:t>
      </w:r>
      <w:r>
        <w:rPr>
          <w:rFonts w:cs="TriniteNo1-RomCon"/>
        </w:rPr>
        <w:t xml:space="preserve"> in de tekst. Alles staat mooi geordend en je vind gemakkelijk zaken terug. Sommige stukken zijn wel zeer lang in de tekst, maar die worden gecompenseerd met kortere zinnen.</w:t>
      </w:r>
    </w:p>
    <w:p w:rsidR="00B83F5E" w:rsidRDefault="00B83F5E" w:rsidP="00B83F5E">
      <w:r w:rsidRPr="00B83F5E">
        <w:lastRenderedPageBreak/>
        <w:t>b. Zijn er tussentitels?</w:t>
      </w:r>
      <w:r>
        <w:br/>
        <w:t>Tussentitels komen regelmatig voor in de tekst. Het zorgt voor een volgorde en ook zo kun je gemakkelijk alles terug vinden. Het zijn ook duidelijke tussentitels en beschrijven perfect over wat het stuk gaat.</w:t>
      </w:r>
    </w:p>
    <w:p w:rsidR="00B83F5E" w:rsidRDefault="00B83F5E" w:rsidP="00B83F5E">
      <w:r w:rsidRPr="00B83F5E">
        <w:t xml:space="preserve">c. Is er enkel tekst of vind je andere zaken terug? </w:t>
      </w:r>
      <w:r>
        <w:br/>
        <w:t>Er wordt ook gebruikt gemaakt van een tabel. Voor de rest is er alleen maar tekst en geen andere zaken.</w:t>
      </w:r>
    </w:p>
    <w:p w:rsidR="00B83F5E" w:rsidRPr="00B83F5E" w:rsidRDefault="00B83F5E" w:rsidP="00B83F5E">
      <w:r w:rsidRPr="00B83F5E">
        <w:t>d. Hoe worden de referenties opgemaakt respectievelijk in de tekst en in de bronnenlijst (= welk referentiesysteem) ?</w:t>
      </w:r>
      <w:r>
        <w:br/>
      </w:r>
      <w:r w:rsidR="00C1364E">
        <w:t>De APA-techniek wordt hier gebruikt. Zo is de bronvermelding duidelijk en gemakkelijker terug te vinden tussen de vele bronnen.</w:t>
      </w:r>
    </w:p>
    <w:p w:rsidR="00B94480" w:rsidRPr="00FD2104" w:rsidRDefault="00B94480" w:rsidP="00FD2104">
      <w:pPr>
        <w:pStyle w:val="Kop2"/>
        <w:rPr>
          <w:b/>
          <w:sz w:val="22"/>
          <w:szCs w:val="22"/>
        </w:rPr>
      </w:pPr>
      <w:bookmarkStart w:id="20" w:name="_Toc437960298"/>
      <w:bookmarkStart w:id="21" w:name="_Toc437978144"/>
      <w:r w:rsidRPr="00FD2104">
        <w:rPr>
          <w:b/>
          <w:sz w:val="22"/>
          <w:szCs w:val="22"/>
        </w:rPr>
        <w:t xml:space="preserve">5. </w:t>
      </w:r>
      <w:r w:rsidRPr="00996E95">
        <w:rPr>
          <w:b/>
          <w:sz w:val="22"/>
          <w:szCs w:val="22"/>
        </w:rPr>
        <w:t>gelijksoortige info</w:t>
      </w:r>
      <w:bookmarkEnd w:id="20"/>
      <w:bookmarkEnd w:id="21"/>
      <w:r w:rsidRPr="00FD2104">
        <w:rPr>
          <w:b/>
          <w:sz w:val="22"/>
          <w:szCs w:val="22"/>
        </w:rPr>
        <w:t xml:space="preserve"> </w:t>
      </w:r>
    </w:p>
    <w:p w:rsidR="00B94480" w:rsidRDefault="00373A06" w:rsidP="00B94480">
      <w:pPr>
        <w:autoSpaceDE w:val="0"/>
        <w:autoSpaceDN w:val="0"/>
        <w:adjustRightInd w:val="0"/>
        <w:spacing w:after="0" w:line="240" w:lineRule="auto"/>
        <w:rPr>
          <w:rFonts w:cs="TriniteNo1-RomCon"/>
        </w:rPr>
      </w:pPr>
      <w:r>
        <w:rPr>
          <w:rFonts w:cs="TriniteNo1-RomCon"/>
        </w:rPr>
        <w:t xml:space="preserve">zie </w:t>
      </w:r>
      <w:r w:rsidR="00996E95">
        <w:rPr>
          <w:rFonts w:cs="TriniteNo1-RomCon"/>
        </w:rPr>
        <w:t xml:space="preserve">uitgeprint </w:t>
      </w:r>
      <w:r>
        <w:rPr>
          <w:rFonts w:cs="TriniteNo1-RomCon"/>
        </w:rPr>
        <w:t>document</w:t>
      </w:r>
    </w:p>
    <w:p w:rsidR="00373A06" w:rsidRPr="00373A06" w:rsidRDefault="00373A06" w:rsidP="00B94480">
      <w:pPr>
        <w:autoSpaceDE w:val="0"/>
        <w:autoSpaceDN w:val="0"/>
        <w:adjustRightInd w:val="0"/>
        <w:spacing w:after="0" w:line="240" w:lineRule="auto"/>
        <w:rPr>
          <w:rFonts w:cs="TriniteNo1-RomCon"/>
        </w:rPr>
      </w:pPr>
    </w:p>
    <w:p w:rsidR="00B94480" w:rsidRPr="00FD2104" w:rsidRDefault="00B94480" w:rsidP="00FD2104">
      <w:pPr>
        <w:pStyle w:val="Kop2"/>
        <w:rPr>
          <w:b/>
          <w:sz w:val="22"/>
          <w:szCs w:val="22"/>
        </w:rPr>
      </w:pPr>
      <w:bookmarkStart w:id="22" w:name="_Toc437960299"/>
      <w:bookmarkStart w:id="23" w:name="_Toc437978145"/>
      <w:r w:rsidRPr="00FD2104">
        <w:rPr>
          <w:b/>
          <w:sz w:val="22"/>
          <w:szCs w:val="22"/>
        </w:rPr>
        <w:t>6. lijsten</w:t>
      </w:r>
      <w:bookmarkEnd w:id="22"/>
      <w:bookmarkEnd w:id="23"/>
    </w:p>
    <w:p w:rsidR="00373A06" w:rsidRPr="00A742E0" w:rsidRDefault="00373A06" w:rsidP="00373A06">
      <w:pPr>
        <w:autoSpaceDE w:val="0"/>
        <w:autoSpaceDN w:val="0"/>
        <w:adjustRightInd w:val="0"/>
        <w:spacing w:after="0" w:line="240" w:lineRule="auto"/>
        <w:rPr>
          <w:rFonts w:cs="TriniteNo1-RomCon"/>
        </w:rPr>
      </w:pPr>
      <w:r w:rsidRPr="00F14A4A">
        <w:rPr>
          <w:rFonts w:cs="TriniteNo1-RomCon"/>
          <w:u w:val="single"/>
        </w:rPr>
        <w:t>S</w:t>
      </w:r>
      <w:r w:rsidR="00B94480" w:rsidRPr="00F14A4A">
        <w:rPr>
          <w:rFonts w:cs="TriniteNo1-RomCon"/>
          <w:u w:val="single"/>
        </w:rPr>
        <w:t>pecialist</w:t>
      </w:r>
      <w:r w:rsidR="00B94480">
        <w:rPr>
          <w:rFonts w:cs="TriniteNo1-RomCon"/>
          <w:u w:val="single"/>
        </w:rPr>
        <w:t>en</w:t>
      </w:r>
      <w:r w:rsidRPr="00A742E0">
        <w:rPr>
          <w:rFonts w:cs="TriniteNo1-RomCon"/>
        </w:rPr>
        <w:t xml:space="preserve"> </w:t>
      </w:r>
    </w:p>
    <w:tbl>
      <w:tblPr>
        <w:tblStyle w:val="Tabelraster"/>
        <w:tblW w:w="0" w:type="auto"/>
        <w:tblLook w:val="04A0"/>
      </w:tblPr>
      <w:tblGrid>
        <w:gridCol w:w="4606"/>
        <w:gridCol w:w="4606"/>
      </w:tblGrid>
      <w:tr w:rsidR="00C04399" w:rsidTr="00046833">
        <w:tc>
          <w:tcPr>
            <w:tcW w:w="4606" w:type="dxa"/>
          </w:tcPr>
          <w:p w:rsidR="00C04399" w:rsidRPr="00C04399" w:rsidRDefault="00C04399" w:rsidP="00046833">
            <w:pPr>
              <w:autoSpaceDE w:val="0"/>
              <w:autoSpaceDN w:val="0"/>
              <w:adjustRightInd w:val="0"/>
              <w:rPr>
                <w:rFonts w:cs="TriniteNo1-RomCon"/>
              </w:rPr>
            </w:pPr>
            <w:proofErr w:type="spellStart"/>
            <w:r w:rsidRPr="00C04399">
              <w:rPr>
                <w:rFonts w:cs="TriniteNo1-RomCon"/>
              </w:rPr>
              <w:t>Bernik</w:t>
            </w:r>
            <w:proofErr w:type="spellEnd"/>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r w:rsidRPr="00373A06">
              <w:rPr>
                <w:rFonts w:cs="TriniteNo1-RomCon"/>
              </w:rPr>
              <w:t>Black</w:t>
            </w:r>
          </w:p>
        </w:tc>
        <w:tc>
          <w:tcPr>
            <w:tcW w:w="4606" w:type="dxa"/>
          </w:tcPr>
          <w:p w:rsidR="00C04399" w:rsidRP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roofErr w:type="spellStart"/>
            <w:r w:rsidRPr="00FB34AE">
              <w:rPr>
                <w:rFonts w:cs="TriniteNo1-RomCon"/>
              </w:rPr>
              <w:t>Bleuler</w:t>
            </w:r>
            <w:proofErr w:type="spellEnd"/>
            <w:r>
              <w:rPr>
                <w:noProof/>
                <w:lang w:eastAsia="nl-BE"/>
              </w:rPr>
              <w:drawing>
                <wp:inline distT="0" distB="0" distL="0" distR="0">
                  <wp:extent cx="695325" cy="1049941"/>
                  <wp:effectExtent l="19050" t="0" r="9525" b="0"/>
                  <wp:docPr id="8" name="Afbeelding 13" descr="https://upload.wikimedia.org/wikipedia/commons/thumb/c/c4/Eugen_bleuler.jpg/200px-Eugen_bleu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c/c4/Eugen_bleuler.jpg/200px-Eugen_bleuler.jpg"/>
                          <pic:cNvPicPr>
                            <a:picLocks noChangeAspect="1" noChangeArrowheads="1"/>
                          </pic:cNvPicPr>
                        </pic:nvPicPr>
                        <pic:blipFill>
                          <a:blip r:embed="rId17" cstate="print"/>
                          <a:srcRect/>
                          <a:stretch>
                            <a:fillRect/>
                          </a:stretch>
                        </pic:blipFill>
                        <pic:spPr bwMode="auto">
                          <a:xfrm>
                            <a:off x="0" y="0"/>
                            <a:ext cx="695325" cy="1049941"/>
                          </a:xfrm>
                          <a:prstGeom prst="rect">
                            <a:avLst/>
                          </a:prstGeom>
                          <a:noFill/>
                          <a:ln w="9525">
                            <a:noFill/>
                            <a:miter lim="800000"/>
                            <a:headEnd/>
                            <a:tailEnd/>
                          </a:ln>
                        </pic:spPr>
                      </pic:pic>
                    </a:graphicData>
                  </a:graphic>
                </wp:inline>
              </w:drawing>
            </w:r>
          </w:p>
        </w:tc>
        <w:tc>
          <w:tcPr>
            <w:tcW w:w="4606" w:type="dxa"/>
          </w:tcPr>
          <w:p w:rsidR="00C04399" w:rsidRPr="00B83F5E" w:rsidRDefault="00C04399" w:rsidP="00B83F5E">
            <w:pPr>
              <w:autoSpaceDE w:val="0"/>
              <w:autoSpaceDN w:val="0"/>
              <w:adjustRightInd w:val="0"/>
              <w:rPr>
                <w:rFonts w:cs="TriniteNo1-RomCon"/>
                <w:sz w:val="20"/>
                <w:szCs w:val="20"/>
              </w:rPr>
            </w:pPr>
            <w:r w:rsidRPr="00B83F5E">
              <w:rPr>
                <w:rFonts w:cs="TriniteNo1-RomCon"/>
                <w:sz w:val="20"/>
                <w:szCs w:val="20"/>
              </w:rPr>
              <w:t xml:space="preserve">Hij werd vooral bekend als naamgever van de ziekte schizofrenie en zijn pionierswerk in de beschrijving van psychische aandoeningen. Zwitserse psychiater. </w:t>
            </w:r>
          </w:p>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r w:rsidRPr="00B94480">
              <w:rPr>
                <w:rFonts w:cs="TriniteNo1-RomCon"/>
                <w:lang w:val="en-US"/>
              </w:rPr>
              <w:t>Christenson</w:t>
            </w:r>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r w:rsidRPr="00CA4C82">
              <w:rPr>
                <w:rFonts w:cs="TriniteNo1-RomCon"/>
              </w:rPr>
              <w:t xml:space="preserve">Cook </w:t>
            </w:r>
            <w:r>
              <w:rPr>
                <w:noProof/>
                <w:lang w:eastAsia="nl-BE"/>
              </w:rPr>
              <w:drawing>
                <wp:inline distT="0" distB="0" distL="0" distR="0">
                  <wp:extent cx="952500" cy="1343025"/>
                  <wp:effectExtent l="19050" t="0" r="0" b="0"/>
                  <wp:docPr id="9" name="Afbeelding 10" descr="https://www.dur.ac.uk/images/theology.religion/cook-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ur.ac.uk/images/theology.religion/cook-chris.jpg"/>
                          <pic:cNvPicPr>
                            <a:picLocks noChangeAspect="1" noChangeArrowheads="1"/>
                          </pic:cNvPicPr>
                        </pic:nvPicPr>
                        <pic:blipFill>
                          <a:blip r:embed="rId18"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CA4C82">
              <w:rPr>
                <w:rFonts w:cs="TriniteNo1-RomCon"/>
              </w:rPr>
              <w:t xml:space="preserve"> </w:t>
            </w:r>
            <w:r>
              <w:rPr>
                <w:rFonts w:cs="TriniteNo1-RomCon"/>
              </w:rPr>
              <w:t xml:space="preserve"> </w:t>
            </w:r>
          </w:p>
        </w:tc>
        <w:tc>
          <w:tcPr>
            <w:tcW w:w="4606" w:type="dxa"/>
          </w:tcPr>
          <w:p w:rsidR="00C04399" w:rsidRPr="00B83F5E" w:rsidRDefault="00C04399" w:rsidP="00B83F5E">
            <w:pPr>
              <w:autoSpaceDE w:val="0"/>
              <w:autoSpaceDN w:val="0"/>
              <w:adjustRightInd w:val="0"/>
              <w:rPr>
                <w:rFonts w:cs="TriniteNo1-RomCon"/>
                <w:sz w:val="20"/>
                <w:szCs w:val="20"/>
              </w:rPr>
            </w:pPr>
            <w:r w:rsidRPr="00B83F5E">
              <w:rPr>
                <w:rFonts w:cs="TriniteNo1-RomCon"/>
                <w:sz w:val="20"/>
                <w:szCs w:val="20"/>
              </w:rPr>
              <w:t xml:space="preserve">Ik trainde voor het eerst in de geneeskunde, bij </w:t>
            </w:r>
            <w:proofErr w:type="spellStart"/>
            <w:r w:rsidRPr="00B83F5E">
              <w:rPr>
                <w:rFonts w:cs="TriniteNo1-RomCon"/>
                <w:sz w:val="20"/>
                <w:szCs w:val="20"/>
              </w:rPr>
              <w:t>St</w:t>
            </w:r>
            <w:proofErr w:type="spellEnd"/>
            <w:r w:rsidRPr="00B83F5E">
              <w:rPr>
                <w:rFonts w:cs="TriniteNo1-RomCon"/>
                <w:sz w:val="20"/>
                <w:szCs w:val="20"/>
              </w:rPr>
              <w:t xml:space="preserve"> </w:t>
            </w:r>
            <w:proofErr w:type="spellStart"/>
            <w:r w:rsidRPr="00B83F5E">
              <w:rPr>
                <w:rFonts w:cs="TriniteNo1-RomCon"/>
                <w:sz w:val="20"/>
                <w:szCs w:val="20"/>
              </w:rPr>
              <w:t>George's</w:t>
            </w:r>
            <w:proofErr w:type="spellEnd"/>
            <w:r w:rsidRPr="00B83F5E">
              <w:rPr>
                <w:rFonts w:cs="TriniteNo1-RomCon"/>
                <w:sz w:val="20"/>
                <w:szCs w:val="20"/>
              </w:rPr>
              <w:t xml:space="preserve"> </w:t>
            </w:r>
            <w:proofErr w:type="spellStart"/>
            <w:r w:rsidRPr="00B83F5E">
              <w:rPr>
                <w:rFonts w:cs="TriniteNo1-RomCon"/>
                <w:sz w:val="20"/>
                <w:szCs w:val="20"/>
              </w:rPr>
              <w:t>Hospital</w:t>
            </w:r>
            <w:proofErr w:type="spellEnd"/>
            <w:r w:rsidRPr="00B83F5E">
              <w:rPr>
                <w:rFonts w:cs="TriniteNo1-RomCon"/>
                <w:sz w:val="20"/>
                <w:szCs w:val="20"/>
              </w:rPr>
              <w:t xml:space="preserve"> </w:t>
            </w:r>
            <w:proofErr w:type="spellStart"/>
            <w:r w:rsidRPr="00B83F5E">
              <w:rPr>
                <w:rFonts w:cs="TriniteNo1-RomCon"/>
                <w:sz w:val="20"/>
                <w:szCs w:val="20"/>
              </w:rPr>
              <w:t>Medical</w:t>
            </w:r>
            <w:proofErr w:type="spellEnd"/>
            <w:r w:rsidRPr="00B83F5E">
              <w:rPr>
                <w:rFonts w:cs="TriniteNo1-RomCon"/>
                <w:sz w:val="20"/>
                <w:szCs w:val="20"/>
              </w:rPr>
              <w:t xml:space="preserve"> School in Londen, de kwalificatie in 1981, en daarna gespecialiseerd als een postgraduaat in de psychiatrie aan de Verenigde </w:t>
            </w:r>
            <w:proofErr w:type="spellStart"/>
            <w:r w:rsidRPr="00B83F5E">
              <w:rPr>
                <w:rFonts w:cs="TriniteNo1-RomCon"/>
                <w:sz w:val="20"/>
                <w:szCs w:val="20"/>
              </w:rPr>
              <w:t>Medical</w:t>
            </w:r>
            <w:proofErr w:type="spellEnd"/>
            <w:r w:rsidRPr="00B83F5E">
              <w:rPr>
                <w:rFonts w:cs="TriniteNo1-RomCon"/>
                <w:sz w:val="20"/>
                <w:szCs w:val="20"/>
              </w:rPr>
              <w:t xml:space="preserve"> and Dental Scholen van </w:t>
            </w:r>
            <w:proofErr w:type="spellStart"/>
            <w:r w:rsidRPr="00B83F5E">
              <w:rPr>
                <w:rFonts w:cs="TriniteNo1-RomCon"/>
                <w:sz w:val="20"/>
                <w:szCs w:val="20"/>
              </w:rPr>
              <w:t>Guys</w:t>
            </w:r>
            <w:proofErr w:type="spellEnd"/>
            <w:r w:rsidRPr="00B83F5E">
              <w:rPr>
                <w:rFonts w:cs="TriniteNo1-RomCon"/>
                <w:sz w:val="20"/>
                <w:szCs w:val="20"/>
              </w:rPr>
              <w:t xml:space="preserve"> and </w:t>
            </w:r>
            <w:proofErr w:type="spellStart"/>
            <w:r w:rsidRPr="00B83F5E">
              <w:rPr>
                <w:rFonts w:cs="TriniteNo1-RomCon"/>
                <w:sz w:val="20"/>
                <w:szCs w:val="20"/>
              </w:rPr>
              <w:t>St</w:t>
            </w:r>
            <w:proofErr w:type="spellEnd"/>
            <w:r w:rsidRPr="00B83F5E">
              <w:rPr>
                <w:rFonts w:cs="TriniteNo1-RomCon"/>
                <w:sz w:val="20"/>
                <w:szCs w:val="20"/>
              </w:rPr>
              <w:t xml:space="preserve"> Thomas, ook in Londen. Na deze, mijn klinische en academische belangen in de psychiatrie een groot deel op het gebied van verslavend gedrag.</w:t>
            </w:r>
          </w:p>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r w:rsidRPr="00C04399">
              <w:rPr>
                <w:rFonts w:cs="TriniteNo1-RomCon"/>
              </w:rPr>
              <w:t>De Zwaan</w:t>
            </w:r>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Pr="00C04399" w:rsidRDefault="00C04399" w:rsidP="00046833">
            <w:pPr>
              <w:autoSpaceDE w:val="0"/>
              <w:autoSpaceDN w:val="0"/>
              <w:adjustRightInd w:val="0"/>
              <w:rPr>
                <w:rFonts w:cs="TriniteNo1-RomCon"/>
              </w:rPr>
            </w:pPr>
            <w:proofErr w:type="spellStart"/>
            <w:r w:rsidRPr="00C04399">
              <w:rPr>
                <w:rFonts w:cs="TriniteNo1-RomCon"/>
              </w:rPr>
              <w:t>Dittmar</w:t>
            </w:r>
            <w:proofErr w:type="spellEnd"/>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Default="00C04399" w:rsidP="00046833">
            <w:pPr>
              <w:autoSpaceDE w:val="0"/>
              <w:autoSpaceDN w:val="0"/>
              <w:adjustRightInd w:val="0"/>
              <w:rPr>
                <w:rFonts w:cs="TriniteNo1-RomCon"/>
              </w:rPr>
            </w:pPr>
            <w:r w:rsidRPr="00C04399">
              <w:rPr>
                <w:rFonts w:cs="TriniteNo1-RomCon"/>
              </w:rPr>
              <w:t xml:space="preserve">Egger </w:t>
            </w:r>
          </w:p>
          <w:p w:rsidR="00B83F5E" w:rsidRDefault="00B83F5E" w:rsidP="00046833">
            <w:pPr>
              <w:autoSpaceDE w:val="0"/>
              <w:autoSpaceDN w:val="0"/>
              <w:adjustRightInd w:val="0"/>
              <w:rPr>
                <w:rFonts w:cs="TriniteNo1-RomCon"/>
              </w:rPr>
            </w:pPr>
            <w:r>
              <w:rPr>
                <w:rFonts w:cs="TriniteNo1-RomCon"/>
              </w:rPr>
              <w:t>J.I.M.</w:t>
            </w:r>
          </w:p>
          <w:p w:rsidR="00B83F5E" w:rsidRPr="00C04399" w:rsidRDefault="00B83F5E" w:rsidP="00046833">
            <w:pPr>
              <w:autoSpaceDE w:val="0"/>
              <w:autoSpaceDN w:val="0"/>
              <w:adjustRightInd w:val="0"/>
              <w:rPr>
                <w:rFonts w:cs="TriniteNo1-RomCon"/>
              </w:rPr>
            </w:pPr>
            <w:r>
              <w:rPr>
                <w:rFonts w:cs="TriniteNo1-RomCon"/>
              </w:rPr>
              <w:t>Jos</w:t>
            </w:r>
            <w:r>
              <w:rPr>
                <w:rFonts w:cs="TriniteNo1-RomCon"/>
                <w:noProof/>
                <w:lang w:eastAsia="nl-BE"/>
              </w:rPr>
              <w:drawing>
                <wp:anchor distT="0" distB="0" distL="114300" distR="114300" simplePos="0" relativeHeight="251658240" behindDoc="0" locked="0" layoutInCell="1" allowOverlap="1">
                  <wp:simplePos x="0" y="0"/>
                  <wp:positionH relativeFrom="column">
                    <wp:posOffset>176530</wp:posOffset>
                  </wp:positionH>
                  <wp:positionV relativeFrom="paragraph">
                    <wp:posOffset>-3175</wp:posOffset>
                  </wp:positionV>
                  <wp:extent cx="990600" cy="9906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600" cy="990600"/>
                          </a:xfrm>
                          <a:prstGeom prst="rect">
                            <a:avLst/>
                          </a:prstGeom>
                        </pic:spPr>
                      </pic:pic>
                    </a:graphicData>
                  </a:graphic>
                </wp:anchor>
              </w:drawing>
            </w:r>
          </w:p>
        </w:tc>
        <w:tc>
          <w:tcPr>
            <w:tcW w:w="4606" w:type="dxa"/>
          </w:tcPr>
          <w:p w:rsidR="00C04399" w:rsidRPr="00B83F5E" w:rsidRDefault="00B7648C" w:rsidP="00046833">
            <w:pPr>
              <w:autoSpaceDE w:val="0"/>
              <w:autoSpaceDN w:val="0"/>
              <w:adjustRightInd w:val="0"/>
              <w:rPr>
                <w:rFonts w:ascii="Verdana" w:hAnsi="Verdana"/>
                <w:color w:val="000000"/>
                <w:sz w:val="20"/>
                <w:szCs w:val="20"/>
                <w:shd w:val="clear" w:color="auto" w:fill="E7E7E7"/>
              </w:rPr>
            </w:pPr>
            <w:r w:rsidRPr="00B83F5E">
              <w:rPr>
                <w:sz w:val="20"/>
                <w:szCs w:val="20"/>
                <w:lang w:val="nl-NL"/>
              </w:rPr>
              <w:t>Dr. J.I.M. (Jos) Egger (Boxmeer, 1967) is met ingang van 1 september 2010 benoemd tot bijzonder hoogleraar Contextuele neuropsychologie aan de Radboud Universiteit Nijmegen. Het betreft een bijzondere leeropdracht vanwege het Vincent van Gogh Instituut voor Psychiatrie (GGZ Noord- en Midden-Limburg).</w:t>
            </w:r>
          </w:p>
        </w:tc>
      </w:tr>
      <w:tr w:rsidR="00C04399" w:rsidTr="00046833">
        <w:tc>
          <w:tcPr>
            <w:tcW w:w="4606" w:type="dxa"/>
          </w:tcPr>
          <w:p w:rsidR="00C04399" w:rsidRPr="00C04399" w:rsidRDefault="00C04399" w:rsidP="00046833">
            <w:pPr>
              <w:autoSpaceDE w:val="0"/>
              <w:autoSpaceDN w:val="0"/>
              <w:adjustRightInd w:val="0"/>
              <w:rPr>
                <w:rFonts w:cs="TriniteNo1-RomCon"/>
                <w:lang w:val="en-US"/>
              </w:rPr>
            </w:pPr>
            <w:r w:rsidRPr="00C04399">
              <w:rPr>
                <w:rFonts w:cs="TriniteNo1-RomCon"/>
              </w:rPr>
              <w:lastRenderedPageBreak/>
              <w:t>Grant</w:t>
            </w:r>
            <w:r w:rsidRPr="00C04399">
              <w:rPr>
                <w:rFonts w:cs="TriniteNo1-RomCon"/>
                <w:lang w:val="en-US"/>
              </w:rPr>
              <w:t xml:space="preserve"> </w:t>
            </w:r>
            <w:r w:rsidR="00B576F2">
              <w:rPr>
                <w:noProof/>
                <w:lang w:eastAsia="nl-BE"/>
              </w:rPr>
              <w:drawing>
                <wp:inline distT="0" distB="0" distL="0" distR="0">
                  <wp:extent cx="952500" cy="1333500"/>
                  <wp:effectExtent l="19050" t="0" r="0" b="0"/>
                  <wp:docPr id="16" name="Afbeelding 16" descr="Advocaa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vocaat Photo"/>
                          <pic:cNvPicPr>
                            <a:picLocks noChangeAspect="1" noChangeArrowheads="1"/>
                          </pic:cNvPicPr>
                        </pic:nvPicPr>
                        <pic:blipFill>
                          <a:blip r:embed="rId20" cstate="print"/>
                          <a:srcRect/>
                          <a:stretch>
                            <a:fillRect/>
                          </a:stretch>
                        </pic:blipFill>
                        <pic:spPr bwMode="auto">
                          <a:xfrm>
                            <a:off x="0" y="0"/>
                            <a:ext cx="952500" cy="1333500"/>
                          </a:xfrm>
                          <a:prstGeom prst="rect">
                            <a:avLst/>
                          </a:prstGeom>
                          <a:noFill/>
                          <a:ln w="9525">
                            <a:noFill/>
                            <a:miter lim="800000"/>
                            <a:headEnd/>
                            <a:tailEnd/>
                          </a:ln>
                        </pic:spPr>
                      </pic:pic>
                    </a:graphicData>
                  </a:graphic>
                </wp:inline>
              </w:drawing>
            </w:r>
          </w:p>
        </w:tc>
        <w:tc>
          <w:tcPr>
            <w:tcW w:w="4606" w:type="dxa"/>
          </w:tcPr>
          <w:p w:rsidR="00C04399" w:rsidRPr="00B83F5E" w:rsidRDefault="00C04399" w:rsidP="0019197A">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Pr="00C04399" w:rsidRDefault="00C04399" w:rsidP="00046833">
            <w:pPr>
              <w:autoSpaceDE w:val="0"/>
              <w:autoSpaceDN w:val="0"/>
              <w:adjustRightInd w:val="0"/>
              <w:rPr>
                <w:rFonts w:cs="TriniteNo1-RomCon"/>
              </w:rPr>
            </w:pPr>
            <w:r w:rsidRPr="00044A56">
              <w:rPr>
                <w:rFonts w:cs="TriniteNo1-RomCon"/>
                <w:lang w:val="en-US"/>
              </w:rPr>
              <w:t>Hayes</w:t>
            </w:r>
            <w:r w:rsidR="00B576F2">
              <w:t xml:space="preserve"> </w:t>
            </w:r>
            <w:r w:rsidR="00B576F2">
              <w:rPr>
                <w:noProof/>
                <w:lang w:eastAsia="nl-BE"/>
              </w:rPr>
              <w:drawing>
                <wp:inline distT="0" distB="0" distL="0" distR="0">
                  <wp:extent cx="914400" cy="1374098"/>
                  <wp:effectExtent l="19050" t="0" r="0" b="0"/>
                  <wp:docPr id="19" name="Afbeelding 19" descr="https://upload.wikimedia.org/wikipedia/commons/4/4f/Steven_C._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4/4f/Steven_C._Hayes.jpg"/>
                          <pic:cNvPicPr>
                            <a:picLocks noChangeAspect="1" noChangeArrowheads="1"/>
                          </pic:cNvPicPr>
                        </pic:nvPicPr>
                        <pic:blipFill>
                          <a:blip r:embed="rId21" cstate="print"/>
                          <a:srcRect/>
                          <a:stretch>
                            <a:fillRect/>
                          </a:stretch>
                        </pic:blipFill>
                        <pic:spPr bwMode="auto">
                          <a:xfrm>
                            <a:off x="0" y="0"/>
                            <a:ext cx="914400" cy="1374098"/>
                          </a:xfrm>
                          <a:prstGeom prst="rect">
                            <a:avLst/>
                          </a:prstGeom>
                          <a:noFill/>
                          <a:ln w="9525">
                            <a:noFill/>
                            <a:miter lim="800000"/>
                            <a:headEnd/>
                            <a:tailEnd/>
                          </a:ln>
                        </pic:spPr>
                      </pic:pic>
                    </a:graphicData>
                  </a:graphic>
                </wp:inline>
              </w:drawing>
            </w:r>
          </w:p>
        </w:tc>
        <w:tc>
          <w:tcPr>
            <w:tcW w:w="4606" w:type="dxa"/>
          </w:tcPr>
          <w:p w:rsidR="00C04399" w:rsidRPr="00B83F5E" w:rsidRDefault="00B576F2" w:rsidP="00B83F5E">
            <w:pPr>
              <w:autoSpaceDE w:val="0"/>
              <w:autoSpaceDN w:val="0"/>
              <w:adjustRightInd w:val="0"/>
              <w:rPr>
                <w:rFonts w:ascii="Verdana" w:hAnsi="Verdana"/>
                <w:color w:val="000000"/>
                <w:sz w:val="20"/>
                <w:szCs w:val="20"/>
                <w:shd w:val="clear" w:color="auto" w:fill="E7E7E7"/>
              </w:rPr>
            </w:pPr>
            <w:r w:rsidRPr="00B83F5E">
              <w:rPr>
                <w:rFonts w:ascii="Arial" w:hAnsi="Arial" w:cs="Arial"/>
                <w:color w:val="252525"/>
                <w:sz w:val="20"/>
                <w:szCs w:val="20"/>
                <w:shd w:val="clear" w:color="auto" w:fill="FFFFFF"/>
              </w:rPr>
              <w:t>Amerikaans psycholoog en hoogleraar aan de University of Nevada te</w:t>
            </w:r>
            <w:r w:rsidRPr="00B83F5E">
              <w:rPr>
                <w:rFonts w:ascii="Arial" w:hAnsi="Arial" w:cs="Arial"/>
                <w:color w:val="252525"/>
                <w:sz w:val="20"/>
                <w:szCs w:val="20"/>
              </w:rPr>
              <w:t> </w:t>
            </w:r>
            <w:hyperlink r:id="rId22" w:tooltip="Reno (Nevada)" w:history="1">
              <w:r w:rsidRPr="00B83F5E">
                <w:rPr>
                  <w:rFonts w:ascii="Arial" w:hAnsi="Arial" w:cs="Arial"/>
                  <w:color w:val="0B0080"/>
                  <w:sz w:val="20"/>
                  <w:szCs w:val="20"/>
                </w:rPr>
                <w:t>Reno</w:t>
              </w:r>
            </w:hyperlink>
            <w:r w:rsidRPr="00B83F5E">
              <w:rPr>
                <w:rFonts w:ascii="Arial" w:hAnsi="Arial" w:cs="Arial"/>
                <w:color w:val="252525"/>
                <w:sz w:val="20"/>
                <w:szCs w:val="20"/>
                <w:shd w:val="clear" w:color="auto" w:fill="FFFFFF"/>
              </w:rPr>
              <w:t>, departement psychologie. Hij is mee de grondlegger van de</w:t>
            </w:r>
            <w:r w:rsidRPr="00B83F5E">
              <w:rPr>
                <w:rFonts w:ascii="Arial" w:hAnsi="Arial" w:cs="Arial"/>
                <w:color w:val="252525"/>
                <w:sz w:val="20"/>
                <w:szCs w:val="20"/>
              </w:rPr>
              <w:t> </w:t>
            </w:r>
            <w:proofErr w:type="spellStart"/>
            <w:r w:rsidR="00801938">
              <w:fldChar w:fldCharType="begin"/>
            </w:r>
            <w:r w:rsidR="001029A2">
              <w:instrText>HYPERLINK "https://nl.wikipedia.org/wiki/Relational_Frame_Theory" \o "Relational Frame Theory"</w:instrText>
            </w:r>
            <w:r w:rsidR="00801938">
              <w:fldChar w:fldCharType="separate"/>
            </w:r>
            <w:r w:rsidRPr="00B83F5E">
              <w:rPr>
                <w:rFonts w:ascii="Arial" w:hAnsi="Arial" w:cs="Arial"/>
                <w:i/>
                <w:iCs/>
                <w:color w:val="0B0080"/>
                <w:sz w:val="20"/>
                <w:szCs w:val="20"/>
              </w:rPr>
              <w:t>Relational</w:t>
            </w:r>
            <w:proofErr w:type="spellEnd"/>
            <w:r w:rsidRPr="00B83F5E">
              <w:rPr>
                <w:rFonts w:ascii="Arial" w:hAnsi="Arial" w:cs="Arial"/>
                <w:i/>
                <w:iCs/>
                <w:color w:val="0B0080"/>
                <w:sz w:val="20"/>
                <w:szCs w:val="20"/>
              </w:rPr>
              <w:t xml:space="preserve"> Frame </w:t>
            </w:r>
            <w:proofErr w:type="spellStart"/>
            <w:r w:rsidRPr="00B83F5E">
              <w:rPr>
                <w:rFonts w:ascii="Arial" w:hAnsi="Arial" w:cs="Arial"/>
                <w:i/>
                <w:iCs/>
                <w:color w:val="0B0080"/>
                <w:sz w:val="20"/>
                <w:szCs w:val="20"/>
              </w:rPr>
              <w:t>Theory</w:t>
            </w:r>
            <w:proofErr w:type="spellEnd"/>
            <w:r w:rsidR="00801938">
              <w:fldChar w:fldCharType="end"/>
            </w:r>
            <w:r w:rsidRPr="00B83F5E">
              <w:rPr>
                <w:rFonts w:ascii="Arial" w:hAnsi="Arial" w:cs="Arial"/>
                <w:color w:val="252525"/>
                <w:sz w:val="20"/>
                <w:szCs w:val="20"/>
              </w:rPr>
              <w:t> </w:t>
            </w:r>
            <w:r w:rsidRPr="00B83F5E">
              <w:rPr>
                <w:rFonts w:ascii="Arial" w:hAnsi="Arial" w:cs="Arial"/>
                <w:color w:val="252525"/>
                <w:sz w:val="20"/>
                <w:szCs w:val="20"/>
                <w:shd w:val="clear" w:color="auto" w:fill="FFFFFF"/>
              </w:rPr>
              <w:t>(</w:t>
            </w:r>
            <w:hyperlink r:id="rId23" w:tooltip="RFT" w:history="1">
              <w:r w:rsidRPr="00B83F5E">
                <w:rPr>
                  <w:rFonts w:ascii="Arial" w:hAnsi="Arial" w:cs="Arial"/>
                  <w:color w:val="0B0080"/>
                  <w:sz w:val="20"/>
                  <w:szCs w:val="20"/>
                </w:rPr>
                <w:t>RFT</w:t>
              </w:r>
            </w:hyperlink>
            <w:r w:rsidRPr="00B83F5E">
              <w:rPr>
                <w:rFonts w:ascii="Arial" w:hAnsi="Arial" w:cs="Arial"/>
                <w:color w:val="252525"/>
                <w:sz w:val="20"/>
                <w:szCs w:val="20"/>
                <w:shd w:val="clear" w:color="auto" w:fill="FFFFFF"/>
              </w:rPr>
              <w:t>)</w:t>
            </w:r>
            <w:hyperlink r:id="rId24" w:anchor="cite_note-1" w:history="1">
              <w:r w:rsidRPr="00B83F5E">
                <w:rPr>
                  <w:rFonts w:ascii="Arial" w:hAnsi="Arial" w:cs="Arial"/>
                  <w:color w:val="0B0080"/>
                  <w:sz w:val="20"/>
                  <w:szCs w:val="20"/>
                  <w:vertAlign w:val="superscript"/>
                </w:rPr>
                <w:t>[1]</w:t>
              </w:r>
            </w:hyperlink>
            <w:r w:rsidRPr="00B83F5E">
              <w:rPr>
                <w:rFonts w:ascii="Arial" w:hAnsi="Arial" w:cs="Arial"/>
                <w:color w:val="252525"/>
                <w:sz w:val="20"/>
                <w:szCs w:val="20"/>
              </w:rPr>
              <w:t> </w:t>
            </w:r>
            <w:r w:rsidRPr="00B83F5E">
              <w:rPr>
                <w:rFonts w:ascii="Arial" w:hAnsi="Arial" w:cs="Arial"/>
                <w:color w:val="252525"/>
                <w:sz w:val="20"/>
                <w:szCs w:val="20"/>
                <w:shd w:val="clear" w:color="auto" w:fill="FFFFFF"/>
              </w:rPr>
              <w:t>en</w:t>
            </w:r>
            <w:r w:rsidRPr="00B83F5E">
              <w:rPr>
                <w:rFonts w:ascii="Arial" w:hAnsi="Arial" w:cs="Arial"/>
                <w:color w:val="252525"/>
                <w:sz w:val="20"/>
                <w:szCs w:val="20"/>
              </w:rPr>
              <w:t> </w:t>
            </w:r>
            <w:proofErr w:type="spellStart"/>
            <w:r w:rsidR="00801938">
              <w:fldChar w:fldCharType="begin"/>
            </w:r>
            <w:r w:rsidR="001029A2">
              <w:instrText>HYPERLINK "https://nl.wikipedia.org/wiki/Acceptance_and_commitment_therapy" \o "Acceptance and commitment therapy"</w:instrText>
            </w:r>
            <w:r w:rsidR="00801938">
              <w:fldChar w:fldCharType="separate"/>
            </w:r>
            <w:r w:rsidRPr="00B83F5E">
              <w:rPr>
                <w:rFonts w:ascii="Arial" w:hAnsi="Arial" w:cs="Arial"/>
                <w:i/>
                <w:iCs/>
                <w:color w:val="0B0080"/>
                <w:sz w:val="20"/>
                <w:szCs w:val="20"/>
              </w:rPr>
              <w:t>Acceptance</w:t>
            </w:r>
            <w:proofErr w:type="spellEnd"/>
            <w:r w:rsidRPr="00B83F5E">
              <w:rPr>
                <w:rFonts w:ascii="Arial" w:hAnsi="Arial" w:cs="Arial"/>
                <w:i/>
                <w:iCs/>
                <w:color w:val="0B0080"/>
                <w:sz w:val="20"/>
                <w:szCs w:val="20"/>
              </w:rPr>
              <w:t xml:space="preserve"> and </w:t>
            </w:r>
            <w:proofErr w:type="spellStart"/>
            <w:r w:rsidRPr="00B83F5E">
              <w:rPr>
                <w:rFonts w:ascii="Arial" w:hAnsi="Arial" w:cs="Arial"/>
                <w:i/>
                <w:iCs/>
                <w:color w:val="0B0080"/>
                <w:sz w:val="20"/>
                <w:szCs w:val="20"/>
              </w:rPr>
              <w:t>commitment</w:t>
            </w:r>
            <w:proofErr w:type="spellEnd"/>
            <w:r w:rsidRPr="00B83F5E">
              <w:rPr>
                <w:rFonts w:ascii="Arial" w:hAnsi="Arial" w:cs="Arial"/>
                <w:i/>
                <w:iCs/>
                <w:color w:val="0B0080"/>
                <w:sz w:val="20"/>
                <w:szCs w:val="20"/>
              </w:rPr>
              <w:t xml:space="preserve"> </w:t>
            </w:r>
            <w:proofErr w:type="spellStart"/>
            <w:r w:rsidRPr="00B83F5E">
              <w:rPr>
                <w:rFonts w:ascii="Arial" w:hAnsi="Arial" w:cs="Arial"/>
                <w:i/>
                <w:iCs/>
                <w:color w:val="0B0080"/>
                <w:sz w:val="20"/>
                <w:szCs w:val="20"/>
              </w:rPr>
              <w:t>therapy</w:t>
            </w:r>
            <w:proofErr w:type="spellEnd"/>
            <w:r w:rsidR="00801938">
              <w:fldChar w:fldCharType="end"/>
            </w:r>
            <w:hyperlink r:id="rId25" w:anchor="cite_note-2" w:history="1">
              <w:r w:rsidRPr="00B83F5E">
                <w:rPr>
                  <w:rFonts w:ascii="Arial" w:hAnsi="Arial" w:cs="Arial"/>
                  <w:color w:val="0B0080"/>
                  <w:sz w:val="20"/>
                  <w:szCs w:val="20"/>
                  <w:vertAlign w:val="superscript"/>
                </w:rPr>
                <w:t>[2]</w:t>
              </w:r>
            </w:hyperlink>
            <w:r w:rsidRPr="00B83F5E">
              <w:rPr>
                <w:rFonts w:ascii="Arial" w:hAnsi="Arial" w:cs="Arial"/>
                <w:color w:val="252525"/>
                <w:sz w:val="20"/>
                <w:szCs w:val="20"/>
                <w:shd w:val="clear" w:color="auto" w:fill="FFFFFF"/>
              </w:rPr>
              <w:t>(ACT).</w:t>
            </w:r>
          </w:p>
        </w:tc>
      </w:tr>
      <w:tr w:rsidR="00C04399" w:rsidTr="00046833">
        <w:tc>
          <w:tcPr>
            <w:tcW w:w="4606" w:type="dxa"/>
          </w:tcPr>
          <w:p w:rsidR="00C04399" w:rsidRPr="00C04399" w:rsidRDefault="00C04399" w:rsidP="00046833">
            <w:pPr>
              <w:autoSpaceDE w:val="0"/>
              <w:autoSpaceDN w:val="0"/>
              <w:adjustRightInd w:val="0"/>
              <w:rPr>
                <w:rFonts w:cs="TriniteNo1-RomCon"/>
              </w:rPr>
            </w:pPr>
            <w:r w:rsidRPr="00C04399">
              <w:rPr>
                <w:rFonts w:cs="TriniteNo1-RomCon"/>
                <w:lang w:val="en-US"/>
              </w:rPr>
              <w:t>Kim</w:t>
            </w:r>
            <w:r w:rsidR="00B576F2">
              <w:t xml:space="preserve"> </w:t>
            </w:r>
            <w:r w:rsidR="00B576F2">
              <w:rPr>
                <w:noProof/>
                <w:lang w:eastAsia="nl-BE"/>
              </w:rPr>
              <w:drawing>
                <wp:inline distT="0" distB="0" distL="0" distR="0">
                  <wp:extent cx="1590675" cy="1018032"/>
                  <wp:effectExtent l="19050" t="0" r="9525" b="0"/>
                  <wp:docPr id="22" name="Afbeelding 22" descr="Dr Edward Kim DO Pijnbestrijding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 Edward Kim DO Pijnbestrijding Doctor"/>
                          <pic:cNvPicPr>
                            <a:picLocks noChangeAspect="1" noChangeArrowheads="1"/>
                          </pic:cNvPicPr>
                        </pic:nvPicPr>
                        <pic:blipFill>
                          <a:blip r:embed="rId26" cstate="print"/>
                          <a:srcRect/>
                          <a:stretch>
                            <a:fillRect/>
                          </a:stretch>
                        </pic:blipFill>
                        <pic:spPr bwMode="auto">
                          <a:xfrm>
                            <a:off x="0" y="0"/>
                            <a:ext cx="1590675" cy="1018032"/>
                          </a:xfrm>
                          <a:prstGeom prst="rect">
                            <a:avLst/>
                          </a:prstGeom>
                          <a:noFill/>
                          <a:ln w="9525">
                            <a:noFill/>
                            <a:miter lim="800000"/>
                            <a:headEnd/>
                            <a:tailEnd/>
                          </a:ln>
                        </pic:spPr>
                      </pic:pic>
                    </a:graphicData>
                  </a:graphic>
                </wp:inline>
              </w:drawing>
            </w:r>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Pr="00C04399" w:rsidRDefault="00C04399" w:rsidP="00046833">
            <w:pPr>
              <w:autoSpaceDE w:val="0"/>
              <w:autoSpaceDN w:val="0"/>
              <w:adjustRightInd w:val="0"/>
              <w:rPr>
                <w:rFonts w:cs="TriniteNo1-RomCon"/>
              </w:rPr>
            </w:pPr>
            <w:r w:rsidRPr="00C04399">
              <w:rPr>
                <w:rFonts w:cs="TriniteNo1-RomCon"/>
              </w:rPr>
              <w:t>Koran</w:t>
            </w:r>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Pr="00C04399" w:rsidRDefault="00C04399" w:rsidP="00C04399">
            <w:pPr>
              <w:autoSpaceDE w:val="0"/>
              <w:autoSpaceDN w:val="0"/>
              <w:adjustRightInd w:val="0"/>
              <w:rPr>
                <w:rFonts w:cs="TriniteNo1-RomCon"/>
                <w:lang w:val="en-US"/>
              </w:rPr>
            </w:pPr>
            <w:proofErr w:type="spellStart"/>
            <w:r w:rsidRPr="00044A56">
              <w:rPr>
                <w:rFonts w:cs="TriniteNo1-RomCon"/>
              </w:rPr>
              <w:t>Kraepelin</w:t>
            </w:r>
            <w:proofErr w:type="spellEnd"/>
            <w:r>
              <w:rPr>
                <w:rFonts w:cs="TriniteNo1-RomCon"/>
              </w:rPr>
              <w:t xml:space="preserve">: </w:t>
            </w:r>
            <w:r>
              <w:rPr>
                <w:noProof/>
                <w:lang w:eastAsia="nl-BE"/>
              </w:rPr>
              <w:drawing>
                <wp:inline distT="0" distB="0" distL="0" distR="0">
                  <wp:extent cx="895350" cy="1336660"/>
                  <wp:effectExtent l="19050" t="0" r="0" b="0"/>
                  <wp:docPr id="11" name="Afbeelding 7" descr="E. Kraep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Kraepelin.jpg"/>
                          <pic:cNvPicPr>
                            <a:picLocks noChangeAspect="1" noChangeArrowheads="1"/>
                          </pic:cNvPicPr>
                        </pic:nvPicPr>
                        <pic:blipFill>
                          <a:blip r:embed="rId27" cstate="print"/>
                          <a:srcRect/>
                          <a:stretch>
                            <a:fillRect/>
                          </a:stretch>
                        </pic:blipFill>
                        <pic:spPr bwMode="auto">
                          <a:xfrm>
                            <a:off x="0" y="0"/>
                            <a:ext cx="896085" cy="1337757"/>
                          </a:xfrm>
                          <a:prstGeom prst="rect">
                            <a:avLst/>
                          </a:prstGeom>
                          <a:noFill/>
                          <a:ln w="9525">
                            <a:noFill/>
                            <a:miter lim="800000"/>
                            <a:headEnd/>
                            <a:tailEnd/>
                          </a:ln>
                        </pic:spPr>
                      </pic:pic>
                    </a:graphicData>
                  </a:graphic>
                </wp:inline>
              </w:drawing>
            </w:r>
            <w:r>
              <w:rPr>
                <w:rFonts w:cs="TriniteNo1-RomCon"/>
              </w:rPr>
              <w:t xml:space="preserve"> </w:t>
            </w:r>
          </w:p>
        </w:tc>
        <w:tc>
          <w:tcPr>
            <w:tcW w:w="4606" w:type="dxa"/>
          </w:tcPr>
          <w:p w:rsidR="00C04399" w:rsidRPr="00B83F5E" w:rsidRDefault="00C04399" w:rsidP="00B83F5E">
            <w:pPr>
              <w:autoSpaceDE w:val="0"/>
              <w:autoSpaceDN w:val="0"/>
              <w:adjustRightInd w:val="0"/>
              <w:rPr>
                <w:rFonts w:ascii="Verdana" w:hAnsi="Verdana"/>
                <w:color w:val="000000"/>
                <w:sz w:val="20"/>
                <w:szCs w:val="20"/>
                <w:shd w:val="clear" w:color="auto" w:fill="E7E7E7"/>
              </w:rPr>
            </w:pPr>
            <w:r w:rsidRPr="00B83F5E">
              <w:rPr>
                <w:rFonts w:cs="TriniteNo1-RomCon"/>
                <w:sz w:val="20"/>
                <w:szCs w:val="20"/>
              </w:rPr>
              <w:t>Duits</w:t>
            </w:r>
            <w:r>
              <w:t xml:space="preserve"> </w:t>
            </w:r>
            <w:r w:rsidRPr="00B83F5E">
              <w:rPr>
                <w:rFonts w:cs="TriniteNo1-RomCon"/>
                <w:sz w:val="20"/>
                <w:szCs w:val="20"/>
              </w:rPr>
              <w:t>psychiater</w:t>
            </w:r>
          </w:p>
        </w:tc>
      </w:tr>
      <w:tr w:rsidR="00C04399" w:rsidTr="00046833">
        <w:tc>
          <w:tcPr>
            <w:tcW w:w="4606" w:type="dxa"/>
          </w:tcPr>
          <w:p w:rsidR="00C04399" w:rsidRPr="00C04399" w:rsidRDefault="00C04399" w:rsidP="00046833">
            <w:pPr>
              <w:autoSpaceDE w:val="0"/>
              <w:autoSpaceDN w:val="0"/>
              <w:adjustRightInd w:val="0"/>
              <w:rPr>
                <w:rFonts w:cs="TriniteNo1-RomCon"/>
                <w:lang w:val="en-US"/>
              </w:rPr>
            </w:pPr>
            <w:proofErr w:type="spellStart"/>
            <w:r>
              <w:rPr>
                <w:rFonts w:cs="TriniteNo1-RomCon"/>
              </w:rPr>
              <w:t>Lejoyeux</w:t>
            </w:r>
            <w:proofErr w:type="spellEnd"/>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Pr="00C04399" w:rsidRDefault="00C04399" w:rsidP="00046833">
            <w:pPr>
              <w:autoSpaceDE w:val="0"/>
              <w:autoSpaceDN w:val="0"/>
              <w:adjustRightInd w:val="0"/>
              <w:rPr>
                <w:rFonts w:cs="TriniteNo1-RomCon"/>
                <w:lang w:val="en-US"/>
              </w:rPr>
            </w:pPr>
            <w:proofErr w:type="spellStart"/>
            <w:r w:rsidRPr="00C04399">
              <w:rPr>
                <w:rFonts w:cs="TriniteNo1-RomCon"/>
                <w:lang w:val="en-US"/>
              </w:rPr>
              <w:t>Mar</w:t>
            </w:r>
            <w:r w:rsidRPr="00C04399">
              <w:rPr>
                <w:rFonts w:cs="WarnockPro-Regular"/>
                <w:lang w:val="en-US"/>
              </w:rPr>
              <w:t>č</w:t>
            </w:r>
            <w:r w:rsidRPr="00C04399">
              <w:rPr>
                <w:rFonts w:cs="TriniteNo1-RomCon"/>
                <w:lang w:val="en-US"/>
              </w:rPr>
              <w:t>inko</w:t>
            </w:r>
            <w:proofErr w:type="spellEnd"/>
            <w:r w:rsidRPr="00C04399">
              <w:rPr>
                <w:rFonts w:cs="TriniteNo1-RomCon"/>
                <w:lang w:val="en-US"/>
              </w:rPr>
              <w:t xml:space="preserve"> </w:t>
            </w:r>
          </w:p>
        </w:tc>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
        </w:tc>
      </w:tr>
    </w:tbl>
    <w:p w:rsidR="00044A56" w:rsidRPr="00C04399" w:rsidRDefault="00044A56" w:rsidP="00C04399">
      <w:pPr>
        <w:autoSpaceDE w:val="0"/>
        <w:autoSpaceDN w:val="0"/>
        <w:adjustRightInd w:val="0"/>
        <w:spacing w:after="0" w:line="240" w:lineRule="auto"/>
        <w:rPr>
          <w:rFonts w:cs="TriniteNo1-RomCon"/>
        </w:rPr>
      </w:pPr>
    </w:p>
    <w:p w:rsidR="00B94480" w:rsidRPr="00044A56" w:rsidRDefault="00B94480" w:rsidP="00B94480">
      <w:pPr>
        <w:autoSpaceDE w:val="0"/>
        <w:autoSpaceDN w:val="0"/>
        <w:adjustRightInd w:val="0"/>
        <w:spacing w:after="0" w:line="240" w:lineRule="auto"/>
        <w:rPr>
          <w:rFonts w:cs="TriniteNo1-RomCon"/>
          <w:lang w:val="en-US"/>
        </w:rPr>
      </w:pPr>
    </w:p>
    <w:p w:rsidR="00782915" w:rsidRDefault="00B94480" w:rsidP="00B94480">
      <w:pPr>
        <w:autoSpaceDE w:val="0"/>
        <w:autoSpaceDN w:val="0"/>
        <w:adjustRightInd w:val="0"/>
        <w:spacing w:after="0" w:line="240" w:lineRule="auto"/>
        <w:rPr>
          <w:rFonts w:cs="TriniteNo1-RomCon"/>
          <w:szCs w:val="26"/>
        </w:rPr>
      </w:pPr>
      <w:r w:rsidRPr="00F14A4A">
        <w:rPr>
          <w:rFonts w:cs="TriniteNo1-RomCon"/>
          <w:szCs w:val="26"/>
          <w:u w:val="single"/>
        </w:rPr>
        <w:t>Organisaties</w:t>
      </w:r>
      <w:r w:rsidR="00373A06">
        <w:rPr>
          <w:rFonts w:cs="TriniteNo1-RomCon"/>
          <w:szCs w:val="26"/>
          <w:u w:val="single"/>
        </w:rPr>
        <w:t xml:space="preserve">: </w:t>
      </w:r>
      <w:r w:rsidR="00373A06">
        <w:rPr>
          <w:rFonts w:cs="TriniteNo1-RomCon"/>
          <w:szCs w:val="26"/>
        </w:rPr>
        <w:t xml:space="preserve"> geen organisaties in de tekst vermeld.</w:t>
      </w:r>
    </w:p>
    <w:p w:rsidR="00B94480" w:rsidRPr="00373A06" w:rsidRDefault="00782915" w:rsidP="00B94480">
      <w:pPr>
        <w:autoSpaceDE w:val="0"/>
        <w:autoSpaceDN w:val="0"/>
        <w:adjustRightInd w:val="0"/>
        <w:spacing w:after="0" w:line="240" w:lineRule="auto"/>
        <w:rPr>
          <w:rFonts w:cs="TriniteNo1-RomCon"/>
          <w:szCs w:val="26"/>
        </w:rPr>
      </w:pPr>
      <w:proofErr w:type="spellStart"/>
      <w:r>
        <w:rPr>
          <w:rFonts w:cs="TriniteNo1-RomCon"/>
          <w:szCs w:val="26"/>
        </w:rPr>
        <w:t>Medline</w:t>
      </w:r>
      <w:proofErr w:type="spellEnd"/>
      <w:r>
        <w:rPr>
          <w:rFonts w:cs="TriniteNo1-RomCon"/>
          <w:szCs w:val="26"/>
        </w:rPr>
        <w:t xml:space="preserve">, </w:t>
      </w:r>
      <w:proofErr w:type="spellStart"/>
      <w:r>
        <w:rPr>
          <w:rFonts w:cs="TriniteNo1-RomCon"/>
          <w:szCs w:val="26"/>
        </w:rPr>
        <w:t>PubMed</w:t>
      </w:r>
      <w:proofErr w:type="spellEnd"/>
      <w:r>
        <w:rPr>
          <w:rFonts w:cs="TriniteNo1-RomCon"/>
          <w:szCs w:val="26"/>
        </w:rPr>
        <w:t xml:space="preserve"> en </w:t>
      </w:r>
      <w:proofErr w:type="spellStart"/>
      <w:r>
        <w:rPr>
          <w:rFonts w:cs="TriniteNo1-RomCon"/>
          <w:szCs w:val="26"/>
        </w:rPr>
        <w:t>PsycINFO</w:t>
      </w:r>
      <w:proofErr w:type="spellEnd"/>
      <w:r w:rsidR="00373A06">
        <w:rPr>
          <w:rFonts w:cs="TriniteNo1-RomCon"/>
          <w:szCs w:val="26"/>
        </w:rPr>
        <w:br/>
      </w:r>
    </w:p>
    <w:p w:rsidR="00A742E0" w:rsidRDefault="00B94480" w:rsidP="00A742E0">
      <w:pPr>
        <w:autoSpaceDE w:val="0"/>
        <w:autoSpaceDN w:val="0"/>
        <w:adjustRightInd w:val="0"/>
        <w:spacing w:after="0" w:line="240" w:lineRule="auto"/>
        <w:rPr>
          <w:rFonts w:cs="TriniteNo1-RomCon"/>
          <w:szCs w:val="26"/>
          <w:u w:val="single"/>
        </w:rPr>
      </w:pPr>
      <w:r w:rsidRPr="00F14A4A">
        <w:rPr>
          <w:rFonts w:cs="TriniteNo1-RomCon"/>
          <w:szCs w:val="26"/>
          <w:u w:val="single"/>
        </w:rPr>
        <w:t>Vaktermen</w:t>
      </w:r>
      <w:r w:rsidR="00373A06">
        <w:rPr>
          <w:rFonts w:cs="TriniteNo1-RomCon"/>
          <w:szCs w:val="26"/>
          <w:u w:val="single"/>
        </w:rPr>
        <w:t>:</w:t>
      </w:r>
      <w:r w:rsidR="00046833">
        <w:rPr>
          <w:rFonts w:cs="TriniteNo1-RomCon"/>
          <w:szCs w:val="26"/>
          <w:u w:val="single"/>
        </w:rPr>
        <w:t xml:space="preserve"> </w:t>
      </w:r>
      <w:r w:rsidR="00A742E0">
        <w:rPr>
          <w:rFonts w:cs="TriniteNo1-RomCon"/>
          <w:szCs w:val="26"/>
          <w:u w:val="single"/>
        </w:rPr>
        <w:t xml:space="preserve"> </w:t>
      </w:r>
    </w:p>
    <w:p w:rsidR="00A742E0" w:rsidRPr="00A742E0" w:rsidRDefault="00A742E0" w:rsidP="00A742E0">
      <w:pPr>
        <w:pStyle w:val="Lijstalinea"/>
        <w:numPr>
          <w:ilvl w:val="0"/>
          <w:numId w:val="11"/>
        </w:numPr>
        <w:autoSpaceDE w:val="0"/>
        <w:autoSpaceDN w:val="0"/>
        <w:adjustRightInd w:val="0"/>
        <w:spacing w:after="0" w:line="240" w:lineRule="auto"/>
        <w:rPr>
          <w:rFonts w:cs="TriniteNo1-RomCon"/>
          <w:szCs w:val="26"/>
          <w:u w:val="single"/>
        </w:rPr>
      </w:pPr>
      <w:r>
        <w:rPr>
          <w:rFonts w:cs="TriniteNo1-RomCon"/>
          <w:szCs w:val="26"/>
        </w:rPr>
        <w:t xml:space="preserve">Koopverslaving: een permanente drang om te kopen, ongeacht hun financiële middelen </w:t>
      </w:r>
    </w:p>
    <w:p w:rsidR="00A742E0" w:rsidRPr="00A742E0" w:rsidRDefault="00A742E0" w:rsidP="00A742E0">
      <w:pPr>
        <w:pStyle w:val="Lijstalinea"/>
        <w:numPr>
          <w:ilvl w:val="0"/>
          <w:numId w:val="11"/>
        </w:numPr>
        <w:autoSpaceDE w:val="0"/>
        <w:autoSpaceDN w:val="0"/>
        <w:adjustRightInd w:val="0"/>
        <w:spacing w:after="0" w:line="240" w:lineRule="auto"/>
        <w:rPr>
          <w:rFonts w:cs="TriniteNo1-RomCon"/>
          <w:szCs w:val="26"/>
          <w:u w:val="single"/>
        </w:rPr>
      </w:pPr>
      <w:r w:rsidRPr="00A742E0">
        <w:rPr>
          <w:rFonts w:cs="TriniteNo1-RomCon"/>
          <w:szCs w:val="26"/>
        </w:rPr>
        <w:t>psychiatrische syndromen:</w:t>
      </w:r>
    </w:p>
    <w:p w:rsidR="00A742E0" w:rsidRPr="00FB3472" w:rsidRDefault="00A742E0" w:rsidP="00FB3472">
      <w:pPr>
        <w:pStyle w:val="Lijstalinea"/>
        <w:numPr>
          <w:ilvl w:val="0"/>
          <w:numId w:val="11"/>
        </w:numPr>
        <w:autoSpaceDE w:val="0"/>
        <w:autoSpaceDN w:val="0"/>
        <w:adjustRightInd w:val="0"/>
        <w:spacing w:after="0" w:line="240" w:lineRule="auto"/>
        <w:rPr>
          <w:rFonts w:cs="TriniteNo1-RomCon"/>
          <w:szCs w:val="26"/>
          <w:u w:val="single"/>
        </w:rPr>
      </w:pPr>
      <w:r>
        <w:rPr>
          <w:rFonts w:cs="TriniteNo1-RomCon"/>
          <w:szCs w:val="26"/>
        </w:rPr>
        <w:t>chronisch, repetitief gedrag:</w:t>
      </w:r>
      <w:r w:rsidR="007B44EE">
        <w:rPr>
          <w:rFonts w:cs="TriniteNo1-RomCon"/>
          <w:szCs w:val="26"/>
        </w:rPr>
        <w:t xml:space="preserve"> langdurig</w:t>
      </w:r>
      <w:r w:rsidR="00FB3472">
        <w:rPr>
          <w:rFonts w:cs="TriniteNo1-RomCon"/>
          <w:szCs w:val="26"/>
        </w:rPr>
        <w:t xml:space="preserve"> , herhalend gedrag</w:t>
      </w:r>
    </w:p>
    <w:p w:rsidR="00A742E0" w:rsidRPr="00FB3472" w:rsidRDefault="00FB3472" w:rsidP="00FB3472">
      <w:pPr>
        <w:pStyle w:val="Lijstalinea"/>
        <w:numPr>
          <w:ilvl w:val="0"/>
          <w:numId w:val="11"/>
        </w:numPr>
        <w:autoSpaceDE w:val="0"/>
        <w:autoSpaceDN w:val="0"/>
        <w:adjustRightInd w:val="0"/>
        <w:spacing w:after="0" w:line="240" w:lineRule="auto"/>
        <w:rPr>
          <w:rFonts w:cs="TriniteNo1-RomCon"/>
          <w:szCs w:val="26"/>
          <w:u w:val="single"/>
        </w:rPr>
      </w:pPr>
      <w:r>
        <w:rPr>
          <w:rFonts w:cs="TriniteNo1-RomCon"/>
          <w:szCs w:val="26"/>
        </w:rPr>
        <w:t xml:space="preserve">neurowetenschappelijk: </w:t>
      </w:r>
      <w:r w:rsidRPr="00FB3472">
        <w:rPr>
          <w:rFonts w:cs="TriniteNo1-RomCon"/>
          <w:szCs w:val="26"/>
        </w:rPr>
        <w:t>wetenschap die zich bezig houdt met alle aspecten van het zenuwstelsel</w:t>
      </w:r>
    </w:p>
    <w:p w:rsidR="00A742E0" w:rsidRPr="00FB3472" w:rsidRDefault="00A742E0" w:rsidP="00FB3472">
      <w:pPr>
        <w:pStyle w:val="Lijstalinea"/>
        <w:numPr>
          <w:ilvl w:val="0"/>
          <w:numId w:val="11"/>
        </w:numPr>
        <w:autoSpaceDE w:val="0"/>
        <w:autoSpaceDN w:val="0"/>
        <w:adjustRightInd w:val="0"/>
        <w:spacing w:after="0" w:line="240" w:lineRule="auto"/>
        <w:rPr>
          <w:rFonts w:cs="TriniteNo1-RomCon"/>
          <w:szCs w:val="26"/>
          <w:u w:val="single"/>
        </w:rPr>
      </w:pPr>
      <w:r w:rsidRPr="00A742E0">
        <w:rPr>
          <w:rFonts w:cs="TriniteNo1-RomCon"/>
          <w:szCs w:val="26"/>
        </w:rPr>
        <w:t>inhibitie</w:t>
      </w:r>
      <w:r>
        <w:rPr>
          <w:rFonts w:cs="TriniteNo1-RomCon"/>
          <w:szCs w:val="26"/>
        </w:rPr>
        <w:t>:</w:t>
      </w:r>
      <w:r w:rsidR="00FB3472">
        <w:rPr>
          <w:rFonts w:cs="TriniteNo1-RomCon"/>
          <w:szCs w:val="26"/>
        </w:rPr>
        <w:t xml:space="preserve"> remming</w:t>
      </w:r>
    </w:p>
    <w:p w:rsidR="00500481" w:rsidRDefault="00500481" w:rsidP="00A742E0">
      <w:pPr>
        <w:pStyle w:val="Lijstalinea"/>
        <w:numPr>
          <w:ilvl w:val="0"/>
          <w:numId w:val="11"/>
        </w:numPr>
        <w:autoSpaceDE w:val="0"/>
        <w:autoSpaceDN w:val="0"/>
        <w:adjustRightInd w:val="0"/>
        <w:spacing w:after="0" w:line="240" w:lineRule="auto"/>
        <w:rPr>
          <w:rFonts w:cs="TriniteNo1-RomCon"/>
          <w:szCs w:val="26"/>
        </w:rPr>
      </w:pPr>
      <w:r w:rsidRPr="00500481">
        <w:rPr>
          <w:rFonts w:cs="TriniteNo1-RomCon"/>
          <w:szCs w:val="26"/>
        </w:rPr>
        <w:t xml:space="preserve">casuïstiek </w:t>
      </w:r>
      <w:r>
        <w:rPr>
          <w:rFonts w:cs="TriniteNo1-RomCon"/>
          <w:szCs w:val="26"/>
        </w:rPr>
        <w:t>:</w:t>
      </w:r>
      <w:r w:rsidR="00FB3472">
        <w:rPr>
          <w:rFonts w:cs="TriniteNo1-RomCon"/>
          <w:szCs w:val="26"/>
        </w:rPr>
        <w:t xml:space="preserve"> </w:t>
      </w:r>
      <w:r w:rsidR="00FB3472" w:rsidRPr="00FB3472">
        <w:rPr>
          <w:rFonts w:cs="TriniteNo1-RomCon"/>
          <w:szCs w:val="26"/>
        </w:rPr>
        <w:t>redeneerwijze waarbij getracht wordt een algemene regel af te leiden uit een of meerdere concrete gevallen</w:t>
      </w:r>
    </w:p>
    <w:p w:rsidR="00500481" w:rsidRPr="00A45080" w:rsidRDefault="00500481" w:rsidP="00A45080">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fenomenologisch:</w:t>
      </w:r>
      <w:r w:rsidR="00FB3472">
        <w:rPr>
          <w:rFonts w:cs="TriniteNo1-RomCon"/>
          <w:szCs w:val="26"/>
        </w:rPr>
        <w:t xml:space="preserve"> </w:t>
      </w:r>
      <w:r w:rsidR="00A45080" w:rsidRPr="00A45080">
        <w:rPr>
          <w:rFonts w:cs="TriniteNo1-RomCon"/>
          <w:szCs w:val="26"/>
        </w:rPr>
        <w:t>beschrijvende manier om een verschijnsel vast te leggen</w:t>
      </w:r>
    </w:p>
    <w:p w:rsidR="00500481" w:rsidRDefault="00500481" w:rsidP="00A742E0">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disfunctioneren:</w:t>
      </w:r>
      <w:r w:rsidR="00A45080">
        <w:rPr>
          <w:rFonts w:cs="TriniteNo1-RomCon"/>
          <w:szCs w:val="26"/>
        </w:rPr>
        <w:t xml:space="preserve"> </w:t>
      </w:r>
      <w:r w:rsidR="00A45080" w:rsidRPr="00A45080">
        <w:rPr>
          <w:rFonts w:cs="TriniteNo1-RomCon"/>
          <w:szCs w:val="26"/>
        </w:rPr>
        <w:t xml:space="preserve">Het doen ontstaan van een structurele situatie van onverantwoorde zorg, waarin een patiënt wordt geschaad of het risico loopt te worden geschaad, en waarbij de betreffende zorgverlener niet (meer) in staat of bereid is zelf de problemen op te lossen. </w:t>
      </w:r>
      <w:r w:rsidR="00A45080" w:rsidRPr="00A45080">
        <w:rPr>
          <w:rFonts w:cs="TriniteNo1-RomCon"/>
          <w:szCs w:val="26"/>
        </w:rPr>
        <w:lastRenderedPageBreak/>
        <w:t>Disfunctioneren is niet hetzelfde als het maken van fouten of het veroorzaken van calamiteiten</w:t>
      </w:r>
    </w:p>
    <w:p w:rsidR="00500481" w:rsidRDefault="00500481"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demografisch:</w:t>
      </w:r>
      <w:r w:rsidR="00A45080">
        <w:rPr>
          <w:rFonts w:cs="TriniteNo1-RomCon"/>
          <w:szCs w:val="26"/>
        </w:rPr>
        <w:t xml:space="preserve"> </w:t>
      </w:r>
      <w:r w:rsidR="00A45080" w:rsidRPr="00A45080">
        <w:rPr>
          <w:rFonts w:cs="TriniteNo1-RomCon"/>
          <w:szCs w:val="26"/>
        </w:rPr>
        <w:t>de beschrijving van de bevolking naar bepaalde kenmerken, zoals leeftijdsopbouw, geslacht, opleiding</w:t>
      </w:r>
    </w:p>
    <w:p w:rsidR="00500481" w:rsidRDefault="00500481"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klinische</w:t>
      </w:r>
      <w:r w:rsidR="00A45080">
        <w:rPr>
          <w:rFonts w:cs="TriniteNo1-RomCon"/>
          <w:szCs w:val="26"/>
        </w:rPr>
        <w:t>: zichtbaar</w:t>
      </w:r>
    </w:p>
    <w:p w:rsidR="00500481" w:rsidRDefault="00500481"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exploratie</w:t>
      </w:r>
      <w:r w:rsidR="00A45080">
        <w:rPr>
          <w:rFonts w:cs="TriniteNo1-RomCon"/>
          <w:szCs w:val="26"/>
        </w:rPr>
        <w:t>f: bewijzend</w:t>
      </w:r>
    </w:p>
    <w:p w:rsidR="00500481"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 xml:space="preserve">comorbiditeit: </w:t>
      </w:r>
      <w:r w:rsidR="00A45080" w:rsidRPr="00A45080">
        <w:rPr>
          <w:rFonts w:cs="TriniteNo1-RomCon"/>
          <w:szCs w:val="26"/>
        </w:rPr>
        <w:t>het tegelijkertijd aanwezig zijn van verschillende aandoeningen-stoornissen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bipolaire stoornis:</w:t>
      </w:r>
      <w:r w:rsidR="00A45080">
        <w:rPr>
          <w:rFonts w:cs="TriniteNo1-RomCon"/>
          <w:szCs w:val="26"/>
        </w:rPr>
        <w:t xml:space="preserve"> </w:t>
      </w:r>
      <w:r w:rsidR="00A45080" w:rsidRPr="00A45080">
        <w:rPr>
          <w:rFonts w:cs="TriniteNo1-RomCon"/>
          <w:szCs w:val="26"/>
        </w:rPr>
        <w:t>stemmingsstoornis waarin zowel manische, hypomanische als depressieve perioden voorkomen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polikliniek:</w:t>
      </w:r>
      <w:r w:rsidR="00A45080">
        <w:rPr>
          <w:rFonts w:cs="TriniteNo1-RomCon"/>
          <w:szCs w:val="26"/>
        </w:rPr>
        <w:t xml:space="preserve"> deel van ziekenhuis waar je niet blijft na de </w:t>
      </w:r>
      <w:proofErr w:type="spellStart"/>
      <w:r w:rsidR="00A45080">
        <w:rPr>
          <w:rFonts w:cs="TriniteNo1-RomCon"/>
          <w:szCs w:val="26"/>
        </w:rPr>
        <w:t>bahndeling</w:t>
      </w:r>
      <w:proofErr w:type="spellEnd"/>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etiologie:</w:t>
      </w:r>
      <w:r w:rsidR="009A5740">
        <w:rPr>
          <w:rFonts w:cs="TriniteNo1-RomCon"/>
          <w:szCs w:val="26"/>
        </w:rPr>
        <w:t xml:space="preserve"> </w:t>
      </w:r>
      <w:r w:rsidR="009A5740" w:rsidRPr="009A5740">
        <w:rPr>
          <w:rFonts w:cs="TriniteNo1-RomCon"/>
          <w:szCs w:val="26"/>
        </w:rPr>
        <w:t xml:space="preserve">de leer der </w:t>
      </w:r>
      <w:proofErr w:type="spellStart"/>
      <w:r w:rsidR="009A5740" w:rsidRPr="009A5740">
        <w:rPr>
          <w:rFonts w:cs="TriniteNo1-RomCon"/>
          <w:szCs w:val="26"/>
        </w:rPr>
        <w:t>ziekte-oorzaken</w:t>
      </w:r>
      <w:proofErr w:type="spellEnd"/>
      <w:r w:rsidR="009A5740" w:rsidRPr="009A5740">
        <w:rPr>
          <w:rFonts w:cs="TriniteNo1-RomCon"/>
          <w:szCs w:val="26"/>
        </w:rPr>
        <w:t>.</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dysthymie:</w:t>
      </w:r>
      <w:r w:rsidR="009A5740">
        <w:rPr>
          <w:rFonts w:cs="TriniteNo1-RomCon"/>
          <w:szCs w:val="26"/>
        </w:rPr>
        <w:t xml:space="preserve"> </w:t>
      </w:r>
      <w:r w:rsidR="009A5740" w:rsidRPr="009A5740">
        <w:rPr>
          <w:rFonts w:cs="TriniteNo1-RomCon"/>
          <w:szCs w:val="26"/>
        </w:rPr>
        <w:t>een minimaal twee jaar durende lichte vorm van depressie die zich kenmerkt door een gebrek aan plezier en genoegen in het leven Bron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serotonine:</w:t>
      </w:r>
      <w:r w:rsidR="009A5740">
        <w:rPr>
          <w:rFonts w:cs="TriniteNo1-RomCon"/>
          <w:szCs w:val="26"/>
        </w:rPr>
        <w:t xml:space="preserve"> </w:t>
      </w:r>
      <w:r w:rsidR="009A5740" w:rsidRPr="009A5740">
        <w:rPr>
          <w:rFonts w:cs="TriniteNo1-RomCon"/>
          <w:szCs w:val="26"/>
        </w:rPr>
        <w:t>Neurotransmitter, die betrokken is bij stemmingen, pijnonderdrukking en slaapcyclus.</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farmacotherapie:</w:t>
      </w:r>
      <w:r w:rsidR="009A5740">
        <w:rPr>
          <w:rFonts w:cs="TriniteNo1-RomCon"/>
          <w:szCs w:val="26"/>
        </w:rPr>
        <w:t xml:space="preserve"> </w:t>
      </w:r>
      <w:r w:rsidR="009A5740" w:rsidRPr="009A5740">
        <w:rPr>
          <w:rFonts w:cs="TriniteNo1-RomCon"/>
          <w:szCs w:val="26"/>
        </w:rPr>
        <w:t>behandeling van een ziekte met medicijnen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comorbiditeit:</w:t>
      </w:r>
      <w:r w:rsidR="009A5740">
        <w:rPr>
          <w:rFonts w:cs="TriniteNo1-RomCon"/>
          <w:szCs w:val="26"/>
        </w:rPr>
        <w:t xml:space="preserve"> </w:t>
      </w:r>
      <w:r w:rsidR="009A5740" w:rsidRPr="009A5740">
        <w:rPr>
          <w:rFonts w:cs="TriniteNo1-RomCon"/>
          <w:szCs w:val="26"/>
        </w:rPr>
        <w:t>het tegelijkertijd aanwezig zijn van verschillende aandoeningen-stoornissen.</w:t>
      </w:r>
    </w:p>
    <w:p w:rsidR="007B44EE" w:rsidRPr="008B1A6A" w:rsidRDefault="007B44EE" w:rsidP="00500481">
      <w:pPr>
        <w:pStyle w:val="Lijstalinea"/>
        <w:numPr>
          <w:ilvl w:val="0"/>
          <w:numId w:val="11"/>
        </w:numPr>
        <w:autoSpaceDE w:val="0"/>
        <w:autoSpaceDN w:val="0"/>
        <w:adjustRightInd w:val="0"/>
        <w:spacing w:after="0" w:line="240" w:lineRule="auto"/>
        <w:rPr>
          <w:rFonts w:cs="TriniteNo1-RomCon"/>
          <w:szCs w:val="26"/>
        </w:rPr>
      </w:pPr>
      <w:proofErr w:type="spellStart"/>
      <w:r w:rsidRPr="008B1A6A">
        <w:rPr>
          <w:rFonts w:cs="TriniteNo1-RomCon"/>
          <w:szCs w:val="26"/>
        </w:rPr>
        <w:t>emergent</w:t>
      </w:r>
      <w:proofErr w:type="spellEnd"/>
      <w:r w:rsidRPr="008B1A6A">
        <w:rPr>
          <w:rFonts w:cs="TriniteNo1-RomCon"/>
          <w:szCs w:val="26"/>
        </w:rPr>
        <w:t>:</w:t>
      </w:r>
      <w:r w:rsidR="00483B43" w:rsidRPr="008B1A6A">
        <w:rPr>
          <w:rFonts w:cs="TriniteNo1-RomCon"/>
          <w:szCs w:val="26"/>
        </w:rPr>
        <w:t xml:space="preserve"> spontaan optredend, te voorschijn tredend</w:t>
      </w:r>
    </w:p>
    <w:p w:rsidR="006F6A6B" w:rsidRPr="008B1A6A" w:rsidRDefault="006F6A6B" w:rsidP="006F6A6B">
      <w:pPr>
        <w:pStyle w:val="Lijstalinea"/>
        <w:numPr>
          <w:ilvl w:val="0"/>
          <w:numId w:val="11"/>
        </w:numPr>
        <w:autoSpaceDE w:val="0"/>
        <w:autoSpaceDN w:val="0"/>
        <w:adjustRightInd w:val="0"/>
        <w:spacing w:after="0" w:line="240" w:lineRule="auto"/>
        <w:rPr>
          <w:rFonts w:cs="TriniteNo1-RomCon"/>
          <w:szCs w:val="26"/>
        </w:rPr>
      </w:pPr>
      <w:proofErr w:type="spellStart"/>
      <w:r w:rsidRPr="008B1A6A">
        <w:rPr>
          <w:rFonts w:cs="TriniteNo1-RomCon"/>
          <w:szCs w:val="26"/>
        </w:rPr>
        <w:t>lamotrigine</w:t>
      </w:r>
      <w:proofErr w:type="spellEnd"/>
      <w:r w:rsidRPr="008B1A6A">
        <w:rPr>
          <w:rFonts w:cs="TriniteNo1-RomCon"/>
          <w:szCs w:val="26"/>
        </w:rPr>
        <w:t xml:space="preserve">: </w:t>
      </w:r>
      <w:proofErr w:type="spellStart"/>
      <w:r w:rsidRPr="008B1A6A">
        <w:t>Lamotrigine</w:t>
      </w:r>
      <w:proofErr w:type="spellEnd"/>
      <w:r w:rsidRPr="008B1A6A">
        <w:t xml:space="preserve"> is een geneesmiddel dat voorgeschreven wordt voor de behandeling van bepaalde vormen van epilepsie, waaronder het Syndroom van </w:t>
      </w:r>
      <w:proofErr w:type="spellStart"/>
      <w:r w:rsidRPr="008B1A6A">
        <w:t>Lennox-Gastaut</w:t>
      </w:r>
      <w:proofErr w:type="spellEnd"/>
      <w:r w:rsidRPr="008B1A6A">
        <w:t xml:space="preserve"> bij kinderen, en voor het voorkomen van depressie of manie bij bipolaire stoornis.</w:t>
      </w:r>
    </w:p>
    <w:p w:rsidR="00500481" w:rsidRPr="008B1A6A" w:rsidRDefault="00500481" w:rsidP="006F6A6B">
      <w:pPr>
        <w:pStyle w:val="Lijstalinea"/>
        <w:autoSpaceDE w:val="0"/>
        <w:autoSpaceDN w:val="0"/>
        <w:adjustRightInd w:val="0"/>
        <w:spacing w:after="0" w:line="240" w:lineRule="auto"/>
        <w:rPr>
          <w:rFonts w:cs="TriniteNo1-RomCon"/>
          <w:szCs w:val="26"/>
        </w:rPr>
      </w:pPr>
    </w:p>
    <w:p w:rsidR="008B1A6A" w:rsidRDefault="00B94480" w:rsidP="008B1A6A">
      <w:pPr>
        <w:autoSpaceDE w:val="0"/>
        <w:autoSpaceDN w:val="0"/>
        <w:adjustRightInd w:val="0"/>
        <w:spacing w:after="0" w:line="240" w:lineRule="auto"/>
        <w:rPr>
          <w:rFonts w:ascii="Verdana" w:hAnsi="Verdana"/>
          <w:sz w:val="20"/>
          <w:szCs w:val="20"/>
        </w:rPr>
      </w:pPr>
      <w:r w:rsidRPr="008B1A6A">
        <w:rPr>
          <w:rFonts w:cs="TriniteNo1-RomCon"/>
          <w:szCs w:val="26"/>
          <w:u w:val="single"/>
        </w:rPr>
        <w:t>Soorten bronnen</w:t>
      </w:r>
      <w:r w:rsidR="00373A06" w:rsidRPr="008B1A6A">
        <w:rPr>
          <w:rFonts w:cs="TriniteNo1-RomCon"/>
          <w:szCs w:val="26"/>
          <w:u w:val="single"/>
        </w:rPr>
        <w:t>:</w:t>
      </w:r>
      <w:r w:rsidR="00046833" w:rsidRPr="00520CA7">
        <w:rPr>
          <w:rFonts w:cs="TriniteNo1-RomCon"/>
          <w:szCs w:val="26"/>
          <w:u w:val="single"/>
        </w:rPr>
        <w:t xml:space="preserve"> </w:t>
      </w:r>
      <w:r w:rsidR="00046833" w:rsidRPr="00520CA7">
        <w:rPr>
          <w:rFonts w:cs="TriniteNo1-RomCon"/>
          <w:szCs w:val="26"/>
          <w:u w:val="single"/>
        </w:rPr>
        <w:br/>
      </w:r>
      <w:r w:rsidR="00C1364E" w:rsidRPr="00C1364E">
        <w:rPr>
          <w:rFonts w:ascii="Verdana" w:hAnsi="Verdana"/>
          <w:sz w:val="20"/>
          <w:szCs w:val="20"/>
        </w:rPr>
        <w:t xml:space="preserve">vijf bronnen die je later nog zou willen doornemen. </w:t>
      </w:r>
    </w:p>
    <w:p w:rsidR="00EE0FD4" w:rsidRPr="008B1A6A" w:rsidRDefault="00C1364E" w:rsidP="008B1A6A">
      <w:pPr>
        <w:pStyle w:val="Lijstalinea"/>
        <w:numPr>
          <w:ilvl w:val="0"/>
          <w:numId w:val="11"/>
        </w:numPr>
        <w:autoSpaceDE w:val="0"/>
        <w:autoSpaceDN w:val="0"/>
        <w:adjustRightInd w:val="0"/>
        <w:spacing w:after="0" w:line="240" w:lineRule="auto"/>
        <w:rPr>
          <w:rFonts w:ascii="Verdana" w:hAnsi="Verdana"/>
          <w:sz w:val="20"/>
          <w:szCs w:val="20"/>
        </w:rPr>
      </w:pPr>
      <w:r w:rsidRPr="008B1A6A">
        <w:rPr>
          <w:rFonts w:ascii="Verdana" w:hAnsi="Verdana"/>
          <w:sz w:val="20"/>
          <w:szCs w:val="20"/>
        </w:rPr>
        <w:t xml:space="preserve">statistische bronnen: </w:t>
      </w:r>
    </w:p>
    <w:p w:rsidR="00892BEA" w:rsidRPr="008B1A6A" w:rsidRDefault="00EE0FD4" w:rsidP="008B1A6A">
      <w:pPr>
        <w:pStyle w:val="Lijstalinea"/>
        <w:numPr>
          <w:ilvl w:val="0"/>
          <w:numId w:val="25"/>
        </w:numPr>
        <w:autoSpaceDE w:val="0"/>
        <w:autoSpaceDN w:val="0"/>
        <w:adjustRightInd w:val="0"/>
        <w:spacing w:after="0" w:line="240" w:lineRule="auto"/>
        <w:rPr>
          <w:rFonts w:ascii="TriniteNo1-RomCon" w:hAnsi="TriniteNo1-RomCon" w:cs="TriniteNo1-RomCon"/>
          <w:sz w:val="19"/>
          <w:szCs w:val="19"/>
          <w:lang w:val="en-US"/>
        </w:rPr>
      </w:pPr>
      <w:r w:rsidRPr="00961205">
        <w:rPr>
          <w:rFonts w:ascii="TriniteNo1-RomCon" w:hAnsi="TriniteNo1-RomCon" w:cs="TriniteNo1-RomCon"/>
          <w:sz w:val="19"/>
          <w:szCs w:val="19"/>
        </w:rPr>
        <w:t xml:space="preserve">Müller, A., &amp; de Zwaan, M. (2004). </w:t>
      </w:r>
      <w:proofErr w:type="spellStart"/>
      <w:r w:rsidRPr="00400E5A">
        <w:rPr>
          <w:rFonts w:ascii="TriniteNo1-RomCon" w:hAnsi="TriniteNo1-RomCon" w:cs="TriniteNo1-RomCon"/>
          <w:i/>
          <w:sz w:val="19"/>
          <w:szCs w:val="19"/>
        </w:rPr>
        <w:t>Aktueller</w:t>
      </w:r>
      <w:proofErr w:type="spellEnd"/>
      <w:r w:rsidRPr="00400E5A">
        <w:rPr>
          <w:rFonts w:ascii="TriniteNo1-RomCon" w:hAnsi="TriniteNo1-RomCon" w:cs="TriniteNo1-RomCon"/>
          <w:i/>
          <w:sz w:val="19"/>
          <w:szCs w:val="19"/>
        </w:rPr>
        <w:t xml:space="preserve"> Stand der </w:t>
      </w:r>
      <w:proofErr w:type="spellStart"/>
      <w:r w:rsidRPr="00400E5A">
        <w:rPr>
          <w:rFonts w:ascii="TriniteNo1-RomCon" w:hAnsi="TriniteNo1-RomCon" w:cs="TriniteNo1-RomCon"/>
          <w:i/>
          <w:sz w:val="19"/>
          <w:szCs w:val="19"/>
        </w:rPr>
        <w:t>Therapieforschung</w:t>
      </w:r>
      <w:proofErr w:type="spellEnd"/>
      <w:r w:rsidRPr="00400E5A">
        <w:rPr>
          <w:rFonts w:ascii="TriniteNo1-RomCon" w:hAnsi="TriniteNo1-RomCon" w:cs="TriniteNo1-RomCon"/>
          <w:i/>
          <w:sz w:val="19"/>
          <w:szCs w:val="19"/>
        </w:rPr>
        <w:t xml:space="preserve"> bei </w:t>
      </w:r>
      <w:proofErr w:type="spellStart"/>
      <w:r w:rsidRPr="00400E5A">
        <w:rPr>
          <w:rFonts w:ascii="TriniteNo1-RomCon" w:hAnsi="TriniteNo1-RomCon" w:cs="TriniteNo1-RomCon"/>
          <w:i/>
          <w:sz w:val="19"/>
          <w:szCs w:val="19"/>
        </w:rPr>
        <w:t>pathologischem</w:t>
      </w:r>
      <w:proofErr w:type="spellEnd"/>
      <w:r w:rsidRPr="00400E5A">
        <w:rPr>
          <w:rFonts w:ascii="TriniteNo1-RomCon" w:hAnsi="TriniteNo1-RomCon" w:cs="TriniteNo1-RomCon"/>
          <w:i/>
          <w:sz w:val="19"/>
          <w:szCs w:val="19"/>
        </w:rPr>
        <w:t xml:space="preserve"> </w:t>
      </w:r>
      <w:proofErr w:type="spellStart"/>
      <w:r w:rsidRPr="00400E5A">
        <w:rPr>
          <w:rFonts w:ascii="TriniteNo1-RomCon" w:hAnsi="TriniteNo1-RomCon" w:cs="TriniteNo1-RomCon"/>
          <w:i/>
          <w:sz w:val="19"/>
          <w:szCs w:val="19"/>
        </w:rPr>
        <w:t>Kaufen</w:t>
      </w:r>
      <w:proofErr w:type="spellEnd"/>
      <w:r w:rsidRPr="00961205">
        <w:rPr>
          <w:rFonts w:ascii="TriniteNo1-RomCon" w:hAnsi="TriniteNo1-RomCon" w:cs="TriniteNo1-RomCon"/>
          <w:sz w:val="19"/>
          <w:szCs w:val="19"/>
        </w:rPr>
        <w:t xml:space="preserve">. </w:t>
      </w:r>
      <w:proofErr w:type="spellStart"/>
      <w:r w:rsidRPr="008B1A6A">
        <w:rPr>
          <w:rFonts w:ascii="TriniteNo1-RomCon" w:hAnsi="TriniteNo1-RomCon" w:cs="TriniteNo1-RomCon"/>
          <w:sz w:val="19"/>
          <w:szCs w:val="19"/>
          <w:lang w:val="en-US"/>
        </w:rPr>
        <w:t>Verhaltenstherapie</w:t>
      </w:r>
      <w:proofErr w:type="spellEnd"/>
      <w:r w:rsidRPr="008B1A6A">
        <w:rPr>
          <w:rFonts w:ascii="TriniteNo1-RomCon" w:hAnsi="TriniteNo1-RomCon" w:cs="TriniteNo1-RomCon"/>
          <w:sz w:val="19"/>
          <w:szCs w:val="19"/>
          <w:lang w:val="en-US"/>
        </w:rPr>
        <w:t>, 14, 112-119.</w:t>
      </w:r>
    </w:p>
    <w:p w:rsidR="00EE0FD4" w:rsidRPr="008B1A6A" w:rsidRDefault="008D52D4" w:rsidP="008B1A6A">
      <w:pPr>
        <w:pStyle w:val="Lijstalinea"/>
        <w:numPr>
          <w:ilvl w:val="0"/>
          <w:numId w:val="25"/>
        </w:numPr>
        <w:autoSpaceDE w:val="0"/>
        <w:autoSpaceDN w:val="0"/>
        <w:adjustRightInd w:val="0"/>
        <w:spacing w:after="0" w:line="240" w:lineRule="auto"/>
        <w:rPr>
          <w:rFonts w:ascii="TriniteNo1-RomCon" w:hAnsi="TriniteNo1-RomCon" w:cs="TriniteNo1-RomCon"/>
          <w:sz w:val="19"/>
          <w:szCs w:val="19"/>
          <w:lang w:val="en-US"/>
        </w:rPr>
      </w:pPr>
      <w:r w:rsidRPr="008B1A6A">
        <w:rPr>
          <w:rFonts w:ascii="TriniteNo1-RomCon" w:hAnsi="TriniteNo1-RomCon" w:cs="TriniteNo1-RomCon"/>
          <w:sz w:val="19"/>
          <w:szCs w:val="19"/>
          <w:lang w:val="en-US"/>
        </w:rPr>
        <w:t xml:space="preserve">Koran, L.M., Faber, R.J., &amp; </w:t>
      </w:r>
      <w:proofErr w:type="spellStart"/>
      <w:r w:rsidRPr="008B1A6A">
        <w:rPr>
          <w:rFonts w:ascii="TriniteNo1-RomCon" w:hAnsi="TriniteNo1-RomCon" w:cs="TriniteNo1-RomCon"/>
          <w:sz w:val="19"/>
          <w:szCs w:val="19"/>
          <w:lang w:val="en-US"/>
        </w:rPr>
        <w:t>Aboujaoude</w:t>
      </w:r>
      <w:proofErr w:type="spellEnd"/>
      <w:r w:rsidRPr="008B1A6A">
        <w:rPr>
          <w:rFonts w:ascii="TriniteNo1-RomCon" w:hAnsi="TriniteNo1-RomCon" w:cs="TriniteNo1-RomCon"/>
          <w:sz w:val="19"/>
          <w:szCs w:val="19"/>
          <w:lang w:val="en-US"/>
        </w:rPr>
        <w:t xml:space="preserve">, E. (2006). </w:t>
      </w:r>
      <w:r w:rsidRPr="00D40640">
        <w:rPr>
          <w:rFonts w:ascii="TriniteNo1-RomCon" w:hAnsi="TriniteNo1-RomCon" w:cs="TriniteNo1-RomCon"/>
          <w:i/>
          <w:sz w:val="19"/>
          <w:szCs w:val="19"/>
          <w:lang w:val="en-US"/>
        </w:rPr>
        <w:t>Estimates prevalence of compulsive buying in the United States.</w:t>
      </w:r>
      <w:r w:rsidRPr="008B1A6A">
        <w:rPr>
          <w:rFonts w:ascii="TriniteNo1-RomCon" w:hAnsi="TriniteNo1-RomCon" w:cs="TriniteNo1-RomCon"/>
          <w:sz w:val="19"/>
          <w:szCs w:val="19"/>
          <w:lang w:val="en-US"/>
        </w:rPr>
        <w:t xml:space="preserve"> The American Journal of Psychiatry, 163, 1806-1812.</w:t>
      </w:r>
    </w:p>
    <w:p w:rsidR="008B1A6A" w:rsidRPr="008B1A6A" w:rsidRDefault="008B1A6A" w:rsidP="008B1A6A">
      <w:pPr>
        <w:pStyle w:val="Lijstalinea"/>
        <w:numPr>
          <w:ilvl w:val="0"/>
          <w:numId w:val="11"/>
        </w:numPr>
        <w:autoSpaceDE w:val="0"/>
        <w:autoSpaceDN w:val="0"/>
        <w:adjustRightInd w:val="0"/>
        <w:spacing w:after="0" w:line="240" w:lineRule="auto"/>
        <w:rPr>
          <w:rFonts w:ascii="Verdana" w:hAnsi="Verdana"/>
          <w:sz w:val="20"/>
          <w:szCs w:val="20"/>
          <w:lang w:val="en-US"/>
        </w:rPr>
      </w:pPr>
      <w:r w:rsidRPr="008B1A6A">
        <w:rPr>
          <w:rFonts w:ascii="Verdana" w:hAnsi="Verdana"/>
          <w:sz w:val="20"/>
          <w:szCs w:val="20"/>
        </w:rPr>
        <w:t>Sociaalwetenschappelijke</w:t>
      </w:r>
      <w:r>
        <w:rPr>
          <w:rFonts w:ascii="Verdana" w:hAnsi="Verdana"/>
          <w:sz w:val="20"/>
          <w:szCs w:val="20"/>
        </w:rPr>
        <w:t xml:space="preserve"> bronnen:</w:t>
      </w:r>
    </w:p>
    <w:p w:rsidR="008B1A6A" w:rsidRPr="008B1A6A" w:rsidRDefault="008B1A6A" w:rsidP="008B1A6A">
      <w:pPr>
        <w:pStyle w:val="Lijstalinea"/>
        <w:numPr>
          <w:ilvl w:val="0"/>
          <w:numId w:val="25"/>
        </w:numPr>
        <w:autoSpaceDE w:val="0"/>
        <w:autoSpaceDN w:val="0"/>
        <w:adjustRightInd w:val="0"/>
        <w:spacing w:after="0" w:line="240" w:lineRule="auto"/>
        <w:rPr>
          <w:rFonts w:ascii="Verdana" w:hAnsi="Verdana"/>
          <w:sz w:val="20"/>
          <w:szCs w:val="20"/>
          <w:lang w:val="en-US"/>
        </w:rPr>
      </w:pPr>
      <w:proofErr w:type="spellStart"/>
      <w:r w:rsidRPr="008B1A6A">
        <w:rPr>
          <w:rFonts w:ascii="TriniteNo1-RomCon" w:hAnsi="TriniteNo1-RomCon" w:cs="TriniteNo1-RomCon"/>
          <w:sz w:val="19"/>
          <w:szCs w:val="19"/>
          <w:lang w:val="en-US"/>
        </w:rPr>
        <w:t>Glatt</w:t>
      </w:r>
      <w:proofErr w:type="spellEnd"/>
      <w:r w:rsidRPr="008B1A6A">
        <w:rPr>
          <w:rFonts w:ascii="TriniteNo1-RomCon" w:hAnsi="TriniteNo1-RomCon" w:cs="TriniteNo1-RomCon"/>
          <w:sz w:val="19"/>
          <w:szCs w:val="19"/>
          <w:lang w:val="en-US"/>
        </w:rPr>
        <w:t xml:space="preserve">, M.M., &amp; Cook, C.C.H. (1987). </w:t>
      </w:r>
      <w:r w:rsidRPr="00D40640">
        <w:rPr>
          <w:rFonts w:ascii="TriniteNo1-RomCon" w:hAnsi="TriniteNo1-RomCon" w:cs="TriniteNo1-RomCon"/>
          <w:i/>
          <w:sz w:val="19"/>
          <w:szCs w:val="19"/>
          <w:lang w:val="en-US"/>
        </w:rPr>
        <w:t>Pathological spending as a form of psychological dependence</w:t>
      </w:r>
      <w:r w:rsidRPr="008B1A6A">
        <w:rPr>
          <w:rFonts w:ascii="TriniteNo1-RomCon" w:hAnsi="TriniteNo1-RomCon" w:cs="TriniteNo1-RomCon"/>
          <w:sz w:val="19"/>
          <w:szCs w:val="19"/>
          <w:lang w:val="en-US"/>
        </w:rPr>
        <w:t xml:space="preserve">. </w:t>
      </w:r>
      <w:r w:rsidRPr="008B1A6A">
        <w:rPr>
          <w:rFonts w:ascii="TriniteNo1-Ita" w:hAnsi="TriniteNo1-Ita" w:cs="TriniteNo1-Ita"/>
          <w:sz w:val="19"/>
          <w:szCs w:val="19"/>
          <w:lang w:val="en-US"/>
        </w:rPr>
        <w:t xml:space="preserve">British Journal of </w:t>
      </w:r>
      <w:proofErr w:type="spellStart"/>
      <w:r w:rsidRPr="008B1A6A">
        <w:rPr>
          <w:rFonts w:ascii="TriniteNo1-Ita" w:hAnsi="TriniteNo1-Ita" w:cs="TriniteNo1-Ita"/>
          <w:sz w:val="19"/>
          <w:szCs w:val="19"/>
          <w:lang w:val="en-US"/>
        </w:rPr>
        <w:t>Addicition</w:t>
      </w:r>
      <w:proofErr w:type="spellEnd"/>
      <w:r w:rsidRPr="008B1A6A">
        <w:rPr>
          <w:rFonts w:ascii="TriniteNo1-Ita" w:hAnsi="TriniteNo1-Ita" w:cs="TriniteNo1-Ita"/>
          <w:sz w:val="19"/>
          <w:szCs w:val="19"/>
          <w:lang w:val="en-US"/>
        </w:rPr>
        <w:t>, 82,</w:t>
      </w:r>
      <w:r w:rsidRPr="008B1A6A">
        <w:rPr>
          <w:rFonts w:ascii="TriniteNo1-RomCon" w:hAnsi="TriniteNo1-RomCon" w:cs="TriniteNo1-RomCon"/>
          <w:sz w:val="19"/>
          <w:szCs w:val="19"/>
        </w:rPr>
        <w:t>1257-1258.</w:t>
      </w:r>
    </w:p>
    <w:p w:rsidR="008B1A6A" w:rsidRPr="008B1A6A" w:rsidRDefault="008B1A6A" w:rsidP="008B1A6A">
      <w:pPr>
        <w:pStyle w:val="Lijstalinea"/>
        <w:numPr>
          <w:ilvl w:val="0"/>
          <w:numId w:val="25"/>
        </w:numPr>
        <w:autoSpaceDE w:val="0"/>
        <w:autoSpaceDN w:val="0"/>
        <w:adjustRightInd w:val="0"/>
        <w:spacing w:after="0" w:line="240" w:lineRule="auto"/>
        <w:rPr>
          <w:rFonts w:ascii="TriniteNo1-RomCon" w:hAnsi="TriniteNo1-RomCon" w:cs="TriniteNo1-RomCon"/>
          <w:sz w:val="19"/>
          <w:szCs w:val="19"/>
          <w:lang w:val="en-US"/>
        </w:rPr>
      </w:pPr>
      <w:proofErr w:type="spellStart"/>
      <w:r w:rsidRPr="008B1A6A">
        <w:rPr>
          <w:rFonts w:ascii="TriniteNo1-RomCon" w:hAnsi="TriniteNo1-RomCon" w:cs="TriniteNo1-RomCon"/>
          <w:sz w:val="19"/>
          <w:szCs w:val="19"/>
        </w:rPr>
        <w:t>Grant</w:t>
      </w:r>
      <w:proofErr w:type="spellEnd"/>
      <w:r w:rsidRPr="008B1A6A">
        <w:rPr>
          <w:rFonts w:ascii="TriniteNo1-RomCon" w:hAnsi="TriniteNo1-RomCon" w:cs="TriniteNo1-RomCon"/>
          <w:sz w:val="19"/>
          <w:szCs w:val="19"/>
        </w:rPr>
        <w:t xml:space="preserve">, J.E., </w:t>
      </w:r>
      <w:proofErr w:type="spellStart"/>
      <w:r w:rsidRPr="008B1A6A">
        <w:rPr>
          <w:rFonts w:ascii="TriniteNo1-RomCon" w:hAnsi="TriniteNo1-RomCon" w:cs="TriniteNo1-RomCon"/>
          <w:sz w:val="19"/>
          <w:szCs w:val="19"/>
        </w:rPr>
        <w:t>Levine</w:t>
      </w:r>
      <w:proofErr w:type="spellEnd"/>
      <w:r w:rsidRPr="008B1A6A">
        <w:rPr>
          <w:rFonts w:ascii="TriniteNo1-RomCon" w:hAnsi="TriniteNo1-RomCon" w:cs="TriniteNo1-RomCon"/>
          <w:sz w:val="19"/>
          <w:szCs w:val="19"/>
        </w:rPr>
        <w:t xml:space="preserve">, L., Kim, D., e.a. (2005). </w:t>
      </w:r>
      <w:r w:rsidRPr="00D40640">
        <w:rPr>
          <w:rFonts w:ascii="TriniteNo1-RomCon" w:hAnsi="TriniteNo1-RomCon" w:cs="TriniteNo1-RomCon"/>
          <w:i/>
          <w:sz w:val="19"/>
          <w:szCs w:val="19"/>
          <w:lang w:val="en-US"/>
        </w:rPr>
        <w:t>Impulse control disorders in adult psychiatric inpatients</w:t>
      </w:r>
      <w:r w:rsidRPr="008B1A6A">
        <w:rPr>
          <w:rFonts w:ascii="TriniteNo1-RomCon" w:hAnsi="TriniteNo1-RomCon" w:cs="TriniteNo1-RomCon"/>
          <w:sz w:val="19"/>
          <w:szCs w:val="19"/>
          <w:lang w:val="en-US"/>
        </w:rPr>
        <w:t xml:space="preserve">. </w:t>
      </w:r>
      <w:r w:rsidRPr="008B1A6A">
        <w:rPr>
          <w:rFonts w:ascii="TriniteNo1-Ita" w:hAnsi="TriniteNo1-Ita" w:cs="TriniteNo1-Ita"/>
          <w:sz w:val="19"/>
          <w:szCs w:val="19"/>
          <w:lang w:val="en-US"/>
        </w:rPr>
        <w:t xml:space="preserve">The American Journal of Psychiatry,162, </w:t>
      </w:r>
      <w:r w:rsidRPr="008B1A6A">
        <w:rPr>
          <w:rFonts w:ascii="TriniteNo1-RomCon" w:hAnsi="TriniteNo1-RomCon" w:cs="TriniteNo1-RomCon"/>
          <w:sz w:val="19"/>
          <w:szCs w:val="19"/>
          <w:lang w:val="en-US"/>
        </w:rPr>
        <w:t>2184-2188.</w:t>
      </w:r>
    </w:p>
    <w:p w:rsidR="00EE0FD4" w:rsidRPr="00D40640" w:rsidRDefault="008B1A6A" w:rsidP="00B94480">
      <w:pPr>
        <w:pStyle w:val="Lijstalinea"/>
        <w:numPr>
          <w:ilvl w:val="0"/>
          <w:numId w:val="11"/>
        </w:numPr>
        <w:autoSpaceDE w:val="0"/>
        <w:autoSpaceDN w:val="0"/>
        <w:adjustRightInd w:val="0"/>
        <w:spacing w:after="0" w:line="240" w:lineRule="auto"/>
        <w:rPr>
          <w:rFonts w:ascii="Verdana" w:hAnsi="Verdana"/>
          <w:sz w:val="20"/>
          <w:szCs w:val="20"/>
          <w:lang w:val="en-US"/>
        </w:rPr>
      </w:pPr>
      <w:r w:rsidRPr="008B1A6A">
        <w:rPr>
          <w:rFonts w:ascii="Verdana" w:hAnsi="Verdana"/>
          <w:sz w:val="20"/>
          <w:szCs w:val="20"/>
        </w:rPr>
        <w:t>Juridische</w:t>
      </w:r>
      <w:r>
        <w:rPr>
          <w:rFonts w:ascii="Verdana" w:hAnsi="Verdana"/>
          <w:sz w:val="20"/>
          <w:szCs w:val="20"/>
        </w:rPr>
        <w:t xml:space="preserve"> bronnen:</w:t>
      </w:r>
    </w:p>
    <w:p w:rsidR="008B1A6A" w:rsidRPr="00D40640" w:rsidRDefault="008B1A6A" w:rsidP="008B1A6A">
      <w:pPr>
        <w:pStyle w:val="Lijstalinea"/>
        <w:numPr>
          <w:ilvl w:val="0"/>
          <w:numId w:val="26"/>
        </w:numPr>
        <w:autoSpaceDE w:val="0"/>
        <w:autoSpaceDN w:val="0"/>
        <w:adjustRightInd w:val="0"/>
        <w:spacing w:after="0" w:line="240" w:lineRule="auto"/>
        <w:rPr>
          <w:rFonts w:ascii="TriniteNo1-RomCon" w:hAnsi="TriniteNo1-RomCon" w:cs="TriniteNo1-RomCon"/>
          <w:sz w:val="19"/>
          <w:szCs w:val="19"/>
          <w:lang w:val="en-US"/>
        </w:rPr>
      </w:pPr>
      <w:proofErr w:type="spellStart"/>
      <w:r w:rsidRPr="00D40640">
        <w:rPr>
          <w:rFonts w:ascii="TriniteNo1-RomCon" w:hAnsi="TriniteNo1-RomCon" w:cs="TriniteNo1-RomCon"/>
          <w:sz w:val="19"/>
          <w:szCs w:val="19"/>
        </w:rPr>
        <w:t>Christenson</w:t>
      </w:r>
      <w:proofErr w:type="spellEnd"/>
      <w:r w:rsidRPr="00D40640">
        <w:rPr>
          <w:rFonts w:ascii="TriniteNo1-RomCon" w:hAnsi="TriniteNo1-RomCon" w:cs="TriniteNo1-RomCon"/>
          <w:sz w:val="19"/>
          <w:szCs w:val="19"/>
        </w:rPr>
        <w:t xml:space="preserve">, G.A., Faber, R.J., de Zwaan, M., e.a. (1994). </w:t>
      </w:r>
      <w:r w:rsidRPr="00D40640">
        <w:rPr>
          <w:rFonts w:ascii="TriniteNo1-RomCon" w:hAnsi="TriniteNo1-RomCon" w:cs="TriniteNo1-RomCon"/>
          <w:i/>
          <w:sz w:val="19"/>
          <w:szCs w:val="19"/>
          <w:lang w:val="en-US"/>
        </w:rPr>
        <w:t>Compulsive buying: descriptive</w:t>
      </w:r>
      <w:r w:rsidRPr="00D40640">
        <w:rPr>
          <w:rFonts w:ascii="TriniteNo1-RomCon" w:hAnsi="TriniteNo1-RomCon" w:cs="TriniteNo1-RomCon"/>
          <w:sz w:val="19"/>
          <w:szCs w:val="19"/>
          <w:lang w:val="en-US"/>
        </w:rPr>
        <w:t xml:space="preserve"> </w:t>
      </w:r>
      <w:r w:rsidRPr="00D40640">
        <w:rPr>
          <w:rFonts w:ascii="TriniteNo1-RomCon" w:hAnsi="TriniteNo1-RomCon" w:cs="TriniteNo1-RomCon"/>
          <w:i/>
          <w:sz w:val="19"/>
          <w:szCs w:val="19"/>
          <w:lang w:val="en-US"/>
        </w:rPr>
        <w:t>characteristics and psychiatric</w:t>
      </w:r>
      <w:r w:rsidRPr="00D40640">
        <w:rPr>
          <w:rFonts w:ascii="TriniteNo1-RomCon" w:hAnsi="TriniteNo1-RomCon" w:cs="TriniteNo1-RomCon"/>
          <w:sz w:val="19"/>
          <w:szCs w:val="19"/>
          <w:lang w:val="en-US"/>
        </w:rPr>
        <w:t xml:space="preserve"> </w:t>
      </w:r>
      <w:r w:rsidRPr="00D40640">
        <w:rPr>
          <w:rFonts w:ascii="TriniteNo1-RomCon" w:hAnsi="TriniteNo1-RomCon" w:cs="TriniteNo1-RomCon"/>
          <w:i/>
          <w:sz w:val="19"/>
          <w:szCs w:val="19"/>
          <w:lang w:val="en-US"/>
        </w:rPr>
        <w:t>comorbidity</w:t>
      </w:r>
      <w:r w:rsidRPr="00D40640">
        <w:rPr>
          <w:rFonts w:ascii="TriniteNo1-RomCon" w:hAnsi="TriniteNo1-RomCon" w:cs="TriniteNo1-RomCon"/>
          <w:sz w:val="19"/>
          <w:szCs w:val="19"/>
          <w:lang w:val="en-US"/>
        </w:rPr>
        <w:t xml:space="preserve">. </w:t>
      </w:r>
      <w:r w:rsidRPr="00D40640">
        <w:rPr>
          <w:rFonts w:ascii="TriniteNo1-Ita" w:hAnsi="TriniteNo1-Ita" w:cs="TriniteNo1-Ita"/>
          <w:sz w:val="19"/>
          <w:szCs w:val="19"/>
          <w:lang w:val="en-US"/>
        </w:rPr>
        <w:t xml:space="preserve">Journal of Clinical Psychiatry, 55, </w:t>
      </w:r>
      <w:r w:rsidRPr="00D40640">
        <w:rPr>
          <w:rFonts w:ascii="TriniteNo1-RomCon" w:hAnsi="TriniteNo1-RomCon" w:cs="TriniteNo1-RomCon"/>
          <w:sz w:val="19"/>
          <w:szCs w:val="19"/>
          <w:lang w:val="en-US"/>
        </w:rPr>
        <w:t>5-11.</w:t>
      </w:r>
    </w:p>
    <w:p w:rsidR="00996E95" w:rsidRPr="00D40640"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Pr="00D40640"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Pr="00D40640"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Pr="00D40640"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Pr="00D40640"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P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Pr="008B1A6A" w:rsidRDefault="00996E95"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892BEA" w:rsidRPr="00FD2104" w:rsidRDefault="00FD2104" w:rsidP="00FD2104">
      <w:pPr>
        <w:pStyle w:val="Kop2"/>
        <w:rPr>
          <w:b/>
          <w:sz w:val="22"/>
          <w:szCs w:val="22"/>
        </w:rPr>
      </w:pPr>
      <w:bookmarkStart w:id="24" w:name="_Toc437960300"/>
      <w:bookmarkStart w:id="25" w:name="_Toc437978146"/>
      <w:r w:rsidRPr="00FD2104">
        <w:rPr>
          <w:b/>
          <w:sz w:val="22"/>
          <w:szCs w:val="22"/>
        </w:rPr>
        <w:lastRenderedPageBreak/>
        <w:t xml:space="preserve">7. </w:t>
      </w:r>
      <w:r w:rsidR="00892BEA" w:rsidRPr="00FD2104">
        <w:rPr>
          <w:b/>
          <w:sz w:val="22"/>
          <w:szCs w:val="22"/>
        </w:rPr>
        <w:t>maak een samenvatting</w:t>
      </w:r>
      <w:bookmarkEnd w:id="24"/>
      <w:bookmarkEnd w:id="25"/>
    </w:p>
    <w:p w:rsidR="00483B43" w:rsidRDefault="00483B43" w:rsidP="00B94480">
      <w:pPr>
        <w:autoSpaceDE w:val="0"/>
        <w:autoSpaceDN w:val="0"/>
        <w:adjustRightInd w:val="0"/>
        <w:spacing w:after="0" w:line="240" w:lineRule="auto"/>
        <w:rPr>
          <w:rFonts w:cs="TriniteNo1-RomCon"/>
          <w:szCs w:val="26"/>
        </w:rPr>
      </w:pPr>
      <w:r>
        <w:rPr>
          <w:rFonts w:cs="TriniteNo1-RomCon"/>
          <w:szCs w:val="26"/>
        </w:rPr>
        <w:t>Koopverslaving is een permanente drang om te kopen, ook wanneer de financiële middelen het niet toestaan.</w:t>
      </w:r>
      <w:r>
        <w:rPr>
          <w:rFonts w:cs="TriniteNo1-RomCon"/>
          <w:szCs w:val="26"/>
        </w:rPr>
        <w:br/>
      </w:r>
      <w:r w:rsidR="00C64AE3">
        <w:rPr>
          <w:rFonts w:cs="TriniteNo1-RomCon"/>
          <w:szCs w:val="26"/>
        </w:rPr>
        <w:t xml:space="preserve">Ongecontroleerd kopen is een </w:t>
      </w:r>
      <w:r>
        <w:rPr>
          <w:rFonts w:cs="TriniteNo1-RomCon"/>
          <w:szCs w:val="26"/>
        </w:rPr>
        <w:t xml:space="preserve"> </w:t>
      </w:r>
      <w:r w:rsidR="00C64AE3">
        <w:rPr>
          <w:rFonts w:cs="TriniteNo1-RomCon"/>
          <w:szCs w:val="26"/>
        </w:rPr>
        <w:t>onbekend en beperkt gedefinieerd verschijnsel. Het is langdurig, herhaald gedrag. Het moet beschouwd worden als een neurowetenschappelijk perspectief.</w:t>
      </w:r>
    </w:p>
    <w:p w:rsidR="00C64AE3" w:rsidRDefault="00C64AE3" w:rsidP="00B94480">
      <w:pPr>
        <w:autoSpaceDE w:val="0"/>
        <w:autoSpaceDN w:val="0"/>
        <w:adjustRightInd w:val="0"/>
        <w:spacing w:after="0" w:line="240" w:lineRule="auto"/>
        <w:rPr>
          <w:rFonts w:cs="TriniteNo1-RomCon"/>
          <w:szCs w:val="26"/>
        </w:rPr>
      </w:pPr>
      <w:proofErr w:type="spellStart"/>
      <w:r>
        <w:rPr>
          <w:rFonts w:cs="TriniteNo1-RomCon"/>
          <w:szCs w:val="26"/>
        </w:rPr>
        <w:t>Kraepelin</w:t>
      </w:r>
      <w:proofErr w:type="spellEnd"/>
      <w:r>
        <w:rPr>
          <w:rFonts w:cs="TriniteNo1-RomCon"/>
          <w:szCs w:val="26"/>
        </w:rPr>
        <w:t xml:space="preserve"> en </w:t>
      </w:r>
      <w:proofErr w:type="spellStart"/>
      <w:r>
        <w:rPr>
          <w:rFonts w:cs="TriniteNo1-RomCon"/>
          <w:szCs w:val="26"/>
        </w:rPr>
        <w:t>Bleuler</w:t>
      </w:r>
      <w:proofErr w:type="spellEnd"/>
      <w:r>
        <w:rPr>
          <w:rFonts w:cs="TriniteNo1-RomCon"/>
          <w:szCs w:val="26"/>
        </w:rPr>
        <w:t xml:space="preserve"> (1923) spraken over ‘</w:t>
      </w:r>
      <w:proofErr w:type="spellStart"/>
      <w:r>
        <w:rPr>
          <w:rFonts w:cs="TriniteNo1-RomCon"/>
          <w:szCs w:val="26"/>
        </w:rPr>
        <w:t>oniomanie</w:t>
      </w:r>
      <w:proofErr w:type="spellEnd"/>
      <w:r>
        <w:rPr>
          <w:rFonts w:cs="TriniteNo1-RomCon"/>
          <w:szCs w:val="26"/>
        </w:rPr>
        <w:t xml:space="preserve">’. </w:t>
      </w:r>
    </w:p>
    <w:p w:rsidR="00C64AE3" w:rsidRDefault="00C64AE3" w:rsidP="00B94480">
      <w:pPr>
        <w:autoSpaceDE w:val="0"/>
        <w:autoSpaceDN w:val="0"/>
        <w:adjustRightInd w:val="0"/>
        <w:spacing w:after="0" w:line="240" w:lineRule="auto"/>
        <w:rPr>
          <w:rFonts w:cs="TriniteNo1-RomCon"/>
          <w:szCs w:val="26"/>
        </w:rPr>
      </w:pPr>
    </w:p>
    <w:p w:rsidR="00C64AE3" w:rsidRDefault="00782915" w:rsidP="00782915">
      <w:pPr>
        <w:autoSpaceDE w:val="0"/>
        <w:autoSpaceDN w:val="0"/>
        <w:adjustRightInd w:val="0"/>
        <w:spacing w:after="0" w:line="240" w:lineRule="auto"/>
        <w:rPr>
          <w:rFonts w:cs="TriniteNo1-RomCon"/>
        </w:rPr>
      </w:pPr>
      <w:proofErr w:type="spellStart"/>
      <w:r w:rsidRPr="00782915">
        <w:rPr>
          <w:rFonts w:cs="TriniteNo1-RomCon"/>
        </w:rPr>
        <w:t>Kraeplin</w:t>
      </w:r>
      <w:proofErr w:type="spellEnd"/>
      <w:r w:rsidRPr="00782915">
        <w:rPr>
          <w:rFonts w:cs="TriniteNo1-RomCon"/>
        </w:rPr>
        <w:t xml:space="preserve"> (19</w:t>
      </w:r>
      <w:r>
        <w:rPr>
          <w:rFonts w:cs="TriniteNo1-RomCon"/>
        </w:rPr>
        <w:t>09</w:t>
      </w:r>
      <w:r w:rsidRPr="00782915">
        <w:rPr>
          <w:rFonts w:cs="TriniteNo1-RomCon"/>
        </w:rPr>
        <w:t xml:space="preserve">) verstond onder </w:t>
      </w:r>
      <w:proofErr w:type="spellStart"/>
      <w:r w:rsidRPr="00782915">
        <w:rPr>
          <w:rFonts w:cs="TriniteNo1-RomCon"/>
        </w:rPr>
        <w:t>oniomanie</w:t>
      </w:r>
      <w:proofErr w:type="spellEnd"/>
      <w:r w:rsidRPr="00782915">
        <w:rPr>
          <w:rFonts w:cs="TriniteNo1-RomCon"/>
        </w:rPr>
        <w:t>: ‘</w:t>
      </w:r>
      <w:proofErr w:type="spellStart"/>
      <w:r w:rsidRPr="00782915">
        <w:rPr>
          <w:rFonts w:cs="TriniteNo1-Ita"/>
        </w:rPr>
        <w:t>dieKrankhafte</w:t>
      </w:r>
      <w:proofErr w:type="spellEnd"/>
      <w:r w:rsidRPr="00782915">
        <w:rPr>
          <w:rFonts w:cs="TriniteNo1-Ita"/>
        </w:rPr>
        <w:t xml:space="preserve"> </w:t>
      </w:r>
      <w:proofErr w:type="spellStart"/>
      <w:r w:rsidRPr="00782915">
        <w:rPr>
          <w:rFonts w:cs="TriniteNo1-Ita"/>
        </w:rPr>
        <w:t>Kauflust</w:t>
      </w:r>
      <w:proofErr w:type="spellEnd"/>
      <w:r w:rsidRPr="00782915">
        <w:rPr>
          <w:rFonts w:cs="TriniteNo1-Ita"/>
        </w:rPr>
        <w:t xml:space="preserve">, die den </w:t>
      </w:r>
      <w:proofErr w:type="spellStart"/>
      <w:r w:rsidRPr="00782915">
        <w:rPr>
          <w:rFonts w:cs="TriniteNo1-Ita"/>
        </w:rPr>
        <w:t>Kranken</w:t>
      </w:r>
      <w:proofErr w:type="spellEnd"/>
      <w:r w:rsidRPr="00782915">
        <w:rPr>
          <w:rFonts w:cs="TriniteNo1-Ita"/>
        </w:rPr>
        <w:t xml:space="preserve"> </w:t>
      </w:r>
      <w:proofErr w:type="spellStart"/>
      <w:r w:rsidRPr="00782915">
        <w:rPr>
          <w:rFonts w:cs="TriniteNo1-Ita"/>
        </w:rPr>
        <w:t>veranlasst</w:t>
      </w:r>
      <w:proofErr w:type="spellEnd"/>
      <w:r w:rsidRPr="00782915">
        <w:rPr>
          <w:rFonts w:cs="TriniteNo1-Ita"/>
        </w:rPr>
        <w:t xml:space="preserve">, </w:t>
      </w:r>
      <w:proofErr w:type="spellStart"/>
      <w:r w:rsidRPr="00782915">
        <w:rPr>
          <w:rFonts w:cs="TriniteNo1-Ita"/>
        </w:rPr>
        <w:t>sobald</w:t>
      </w:r>
      <w:proofErr w:type="spellEnd"/>
      <w:r>
        <w:rPr>
          <w:rFonts w:cs="TriniteNo1-Ita"/>
        </w:rPr>
        <w:t xml:space="preserve"> </w:t>
      </w:r>
      <w:proofErr w:type="spellStart"/>
      <w:r w:rsidRPr="00782915">
        <w:rPr>
          <w:rFonts w:cs="TriniteNo1-Ita"/>
        </w:rPr>
        <w:t>sich</w:t>
      </w:r>
      <w:proofErr w:type="spellEnd"/>
      <w:r w:rsidRPr="00782915">
        <w:rPr>
          <w:rFonts w:cs="TriniteNo1-Ita"/>
        </w:rPr>
        <w:t xml:space="preserve"> </w:t>
      </w:r>
      <w:proofErr w:type="spellStart"/>
      <w:r w:rsidRPr="00782915">
        <w:rPr>
          <w:rFonts w:cs="TriniteNo1-Ita"/>
        </w:rPr>
        <w:t>ihm</w:t>
      </w:r>
      <w:proofErr w:type="spellEnd"/>
      <w:r w:rsidRPr="00782915">
        <w:rPr>
          <w:rFonts w:cs="TriniteNo1-Ita"/>
        </w:rPr>
        <w:t xml:space="preserve"> </w:t>
      </w:r>
      <w:proofErr w:type="spellStart"/>
      <w:r w:rsidRPr="00782915">
        <w:rPr>
          <w:rFonts w:cs="TriniteNo1-Ita"/>
        </w:rPr>
        <w:t>dazu</w:t>
      </w:r>
      <w:proofErr w:type="spellEnd"/>
      <w:r w:rsidRPr="00782915">
        <w:rPr>
          <w:rFonts w:cs="TriniteNo1-Ita"/>
        </w:rPr>
        <w:t xml:space="preserve"> </w:t>
      </w:r>
      <w:proofErr w:type="spellStart"/>
      <w:r w:rsidRPr="00782915">
        <w:rPr>
          <w:rFonts w:cs="TriniteNo1-Ita"/>
        </w:rPr>
        <w:t>Gelegenheit</w:t>
      </w:r>
      <w:proofErr w:type="spellEnd"/>
      <w:r w:rsidRPr="00782915">
        <w:rPr>
          <w:rFonts w:cs="TriniteNo1-Ita"/>
        </w:rPr>
        <w:t xml:space="preserve"> </w:t>
      </w:r>
      <w:proofErr w:type="spellStart"/>
      <w:r w:rsidRPr="00782915">
        <w:rPr>
          <w:rFonts w:cs="TriniteNo1-Ita"/>
        </w:rPr>
        <w:t>bietet</w:t>
      </w:r>
      <w:proofErr w:type="spellEnd"/>
      <w:r w:rsidRPr="00782915">
        <w:rPr>
          <w:rFonts w:cs="TriniteNo1-Ita"/>
        </w:rPr>
        <w:t xml:space="preserve">, </w:t>
      </w:r>
      <w:proofErr w:type="spellStart"/>
      <w:r w:rsidRPr="00782915">
        <w:rPr>
          <w:rFonts w:cs="TriniteNo1-Ita"/>
        </w:rPr>
        <w:t>ohne</w:t>
      </w:r>
      <w:proofErr w:type="spellEnd"/>
      <w:r w:rsidRPr="00782915">
        <w:rPr>
          <w:rFonts w:cs="TriniteNo1-Ita"/>
        </w:rPr>
        <w:t xml:space="preserve"> </w:t>
      </w:r>
      <w:proofErr w:type="spellStart"/>
      <w:r w:rsidRPr="00782915">
        <w:rPr>
          <w:rFonts w:cs="TriniteNo1-Ita"/>
        </w:rPr>
        <w:t>jedes</w:t>
      </w:r>
      <w:proofErr w:type="spellEnd"/>
      <w:r w:rsidRPr="00782915">
        <w:rPr>
          <w:rFonts w:cs="TriniteNo1-Ita"/>
        </w:rPr>
        <w:t xml:space="preserve"> </w:t>
      </w:r>
      <w:proofErr w:type="spellStart"/>
      <w:r w:rsidRPr="00782915">
        <w:rPr>
          <w:rFonts w:cs="TriniteNo1-Ita"/>
        </w:rPr>
        <w:t>wirkliche</w:t>
      </w:r>
      <w:proofErr w:type="spellEnd"/>
      <w:r>
        <w:rPr>
          <w:rFonts w:cs="TriniteNo1-Ita"/>
        </w:rPr>
        <w:t xml:space="preserve"> </w:t>
      </w:r>
      <w:proofErr w:type="spellStart"/>
      <w:r w:rsidRPr="00782915">
        <w:rPr>
          <w:rFonts w:cs="TriniteNo1-Ita"/>
        </w:rPr>
        <w:t>Bedürfnis</w:t>
      </w:r>
      <w:proofErr w:type="spellEnd"/>
      <w:r w:rsidRPr="00782915">
        <w:rPr>
          <w:rFonts w:cs="TriniteNo1-Ita"/>
        </w:rPr>
        <w:t xml:space="preserve"> in </w:t>
      </w:r>
      <w:proofErr w:type="spellStart"/>
      <w:r w:rsidRPr="00782915">
        <w:rPr>
          <w:rFonts w:cs="TriniteNo1-Ita"/>
        </w:rPr>
        <w:t>großen</w:t>
      </w:r>
      <w:proofErr w:type="spellEnd"/>
      <w:r w:rsidRPr="00782915">
        <w:rPr>
          <w:rFonts w:cs="TriniteNo1-Ita"/>
        </w:rPr>
        <w:t xml:space="preserve"> Mengen </w:t>
      </w:r>
      <w:proofErr w:type="spellStart"/>
      <w:r w:rsidRPr="00782915">
        <w:rPr>
          <w:rFonts w:cs="TriniteNo1-Ita"/>
        </w:rPr>
        <w:t>einzukaufen</w:t>
      </w:r>
      <w:proofErr w:type="spellEnd"/>
      <w:r w:rsidRPr="00782915">
        <w:rPr>
          <w:rFonts w:cs="TriniteNo1-Ita"/>
        </w:rPr>
        <w:t xml:space="preserve">, </w:t>
      </w:r>
      <w:proofErr w:type="spellStart"/>
      <w:r w:rsidRPr="00782915">
        <w:rPr>
          <w:rFonts w:cs="TriniteNo1-Ita"/>
        </w:rPr>
        <w:t>Hunderte</w:t>
      </w:r>
      <w:proofErr w:type="spellEnd"/>
      <w:r w:rsidRPr="00782915">
        <w:rPr>
          <w:rFonts w:cs="TriniteNo1-Ita"/>
        </w:rPr>
        <w:t xml:space="preserve"> </w:t>
      </w:r>
      <w:proofErr w:type="spellStart"/>
      <w:r w:rsidRPr="00782915">
        <w:rPr>
          <w:rFonts w:cs="TriniteNo1-Ita"/>
        </w:rPr>
        <w:t>von</w:t>
      </w:r>
      <w:proofErr w:type="spellEnd"/>
      <w:r>
        <w:rPr>
          <w:rFonts w:cs="TriniteNo1-Ita"/>
        </w:rPr>
        <w:t xml:space="preserve"> </w:t>
      </w:r>
      <w:proofErr w:type="spellStart"/>
      <w:r w:rsidRPr="00782915">
        <w:rPr>
          <w:rFonts w:cs="TriniteNo1-Ita"/>
        </w:rPr>
        <w:t>Halsbinden</w:t>
      </w:r>
      <w:proofErr w:type="spellEnd"/>
      <w:r w:rsidRPr="00782915">
        <w:rPr>
          <w:rFonts w:cs="TriniteNo1-Ita"/>
        </w:rPr>
        <w:t xml:space="preserve"> </w:t>
      </w:r>
      <w:proofErr w:type="spellStart"/>
      <w:r w:rsidRPr="00782915">
        <w:rPr>
          <w:rFonts w:cs="TriniteNo1-Ita"/>
        </w:rPr>
        <w:t>oder</w:t>
      </w:r>
      <w:proofErr w:type="spellEnd"/>
      <w:r w:rsidRPr="00782915">
        <w:rPr>
          <w:rFonts w:cs="TriniteNo1-Ita"/>
        </w:rPr>
        <w:t xml:space="preserve"> </w:t>
      </w:r>
      <w:proofErr w:type="spellStart"/>
      <w:r w:rsidRPr="00782915">
        <w:rPr>
          <w:rFonts w:cs="TriniteNo1-Ita"/>
        </w:rPr>
        <w:t>Handschuhen</w:t>
      </w:r>
      <w:proofErr w:type="spellEnd"/>
      <w:r w:rsidRPr="00782915">
        <w:rPr>
          <w:rFonts w:cs="TriniteNo1-Ita"/>
        </w:rPr>
        <w:t xml:space="preserve">, </w:t>
      </w:r>
      <w:proofErr w:type="spellStart"/>
      <w:r w:rsidRPr="00782915">
        <w:rPr>
          <w:rFonts w:cs="TriniteNo1-Ita"/>
        </w:rPr>
        <w:t>Dutzende</w:t>
      </w:r>
      <w:proofErr w:type="spellEnd"/>
      <w:r w:rsidRPr="00782915">
        <w:rPr>
          <w:rFonts w:cs="TriniteNo1-Ita"/>
        </w:rPr>
        <w:t xml:space="preserve"> </w:t>
      </w:r>
      <w:proofErr w:type="spellStart"/>
      <w:r w:rsidRPr="00782915">
        <w:rPr>
          <w:rFonts w:cs="TriniteNo1-Ita"/>
        </w:rPr>
        <w:t>von</w:t>
      </w:r>
      <w:proofErr w:type="spellEnd"/>
      <w:r w:rsidRPr="00782915">
        <w:rPr>
          <w:rFonts w:cs="TriniteNo1-Ita"/>
        </w:rPr>
        <w:t xml:space="preserve"> </w:t>
      </w:r>
      <w:proofErr w:type="spellStart"/>
      <w:r w:rsidRPr="00782915">
        <w:rPr>
          <w:rFonts w:cs="TriniteNo1-Ita"/>
        </w:rPr>
        <w:t>Anzügen</w:t>
      </w:r>
      <w:proofErr w:type="spellEnd"/>
      <w:r w:rsidRPr="00782915">
        <w:rPr>
          <w:rFonts w:cs="TriniteNo1-Ita"/>
        </w:rPr>
        <w:t>,</w:t>
      </w:r>
      <w:r>
        <w:rPr>
          <w:rFonts w:cs="TriniteNo1-Ita"/>
        </w:rPr>
        <w:t xml:space="preserve"> </w:t>
      </w:r>
      <w:proofErr w:type="spellStart"/>
      <w:r w:rsidRPr="00782915">
        <w:rPr>
          <w:rFonts w:cs="TriniteNo1-Ita"/>
        </w:rPr>
        <w:t>Hüten</w:t>
      </w:r>
      <w:proofErr w:type="spellEnd"/>
      <w:r w:rsidRPr="00782915">
        <w:rPr>
          <w:rFonts w:cs="TriniteNo1-Ita"/>
        </w:rPr>
        <w:t xml:space="preserve">, </w:t>
      </w:r>
      <w:proofErr w:type="spellStart"/>
      <w:r w:rsidRPr="00782915">
        <w:rPr>
          <w:rFonts w:cs="TriniteNo1-Ita"/>
        </w:rPr>
        <w:t>Überröcken</w:t>
      </w:r>
      <w:proofErr w:type="spellEnd"/>
      <w:r w:rsidRPr="00782915">
        <w:rPr>
          <w:rFonts w:cs="TriniteNo1-Ita"/>
        </w:rPr>
        <w:t xml:space="preserve">, </w:t>
      </w:r>
      <w:proofErr w:type="spellStart"/>
      <w:r w:rsidRPr="00782915">
        <w:rPr>
          <w:rFonts w:cs="TriniteNo1-Ita"/>
        </w:rPr>
        <w:t>Schmucksachen</w:t>
      </w:r>
      <w:proofErr w:type="spellEnd"/>
      <w:r w:rsidRPr="00782915">
        <w:rPr>
          <w:rFonts w:cs="TriniteNo1-Ita"/>
        </w:rPr>
        <w:t xml:space="preserve">, </w:t>
      </w:r>
      <w:proofErr w:type="spellStart"/>
      <w:r w:rsidRPr="00782915">
        <w:rPr>
          <w:rFonts w:cs="TriniteNo1-Ita"/>
        </w:rPr>
        <w:t>Spazierstöcken</w:t>
      </w:r>
      <w:proofErr w:type="spellEnd"/>
      <w:r w:rsidRPr="00782915">
        <w:rPr>
          <w:rFonts w:cs="TriniteNo1-Ita"/>
        </w:rPr>
        <w:t>,</w:t>
      </w:r>
      <w:r>
        <w:rPr>
          <w:rFonts w:cs="TriniteNo1-Ita"/>
        </w:rPr>
        <w:t xml:space="preserve"> </w:t>
      </w:r>
      <w:proofErr w:type="spellStart"/>
      <w:r w:rsidRPr="00782915">
        <w:rPr>
          <w:rFonts w:cs="TriniteNo1-Ita"/>
        </w:rPr>
        <w:t>Uhren</w:t>
      </w:r>
      <w:proofErr w:type="spellEnd"/>
      <w:r w:rsidRPr="00782915">
        <w:rPr>
          <w:rFonts w:cs="TriniteNo1-RomCon"/>
        </w:rPr>
        <w:t>’.</w:t>
      </w:r>
    </w:p>
    <w:p w:rsidR="00782915" w:rsidRDefault="00782915" w:rsidP="00782915">
      <w:pPr>
        <w:autoSpaceDE w:val="0"/>
        <w:autoSpaceDN w:val="0"/>
        <w:adjustRightInd w:val="0"/>
        <w:spacing w:after="0" w:line="240" w:lineRule="auto"/>
        <w:rPr>
          <w:rFonts w:cs="TriniteNo1-RomCon"/>
        </w:rPr>
      </w:pPr>
      <w:proofErr w:type="spellStart"/>
      <w:r>
        <w:rPr>
          <w:rFonts w:cs="TriniteNo1-RomCon"/>
        </w:rPr>
        <w:t>Bleuler</w:t>
      </w:r>
      <w:proofErr w:type="spellEnd"/>
      <w:r>
        <w:rPr>
          <w:rFonts w:cs="TriniteNo1-RomCon"/>
        </w:rPr>
        <w:t xml:space="preserve"> (1923) gaf er dan weer een ander betekenis aan: </w:t>
      </w:r>
      <w:r w:rsidRPr="00782915">
        <w:rPr>
          <w:rFonts w:cs="TriniteNo1-RomCon"/>
        </w:rPr>
        <w:t>‘</w:t>
      </w:r>
      <w:proofErr w:type="spellStart"/>
      <w:r w:rsidRPr="00782915">
        <w:rPr>
          <w:rFonts w:cs="TriniteNo1-RomCon"/>
        </w:rPr>
        <w:t>Oniomanen</w:t>
      </w:r>
      <w:proofErr w:type="spellEnd"/>
      <w:r w:rsidRPr="00782915">
        <w:rPr>
          <w:rFonts w:cs="TriniteNo1-RomCon"/>
        </w:rPr>
        <w:t xml:space="preserve">, bei </w:t>
      </w:r>
      <w:proofErr w:type="spellStart"/>
      <w:r w:rsidRPr="00782915">
        <w:rPr>
          <w:rFonts w:cs="TriniteNo1-RomCon"/>
        </w:rPr>
        <w:t>denen</w:t>
      </w:r>
      <w:proofErr w:type="spellEnd"/>
      <w:r w:rsidRPr="00782915">
        <w:rPr>
          <w:rFonts w:cs="TriniteNo1-RomCon"/>
        </w:rPr>
        <w:t xml:space="preserve"> </w:t>
      </w:r>
      <w:proofErr w:type="spellStart"/>
      <w:r w:rsidRPr="00782915">
        <w:rPr>
          <w:rFonts w:cs="TriniteNo1-RomCon"/>
        </w:rPr>
        <w:t>auch</w:t>
      </w:r>
      <w:proofErr w:type="spellEnd"/>
      <w:r w:rsidRPr="00782915">
        <w:rPr>
          <w:rFonts w:cs="TriniteNo1-RomCon"/>
        </w:rPr>
        <w:t xml:space="preserve"> das </w:t>
      </w:r>
      <w:proofErr w:type="spellStart"/>
      <w:r w:rsidRPr="00782915">
        <w:rPr>
          <w:rFonts w:cs="TriniteNo1-RomCon"/>
        </w:rPr>
        <w:t>Kaufen</w:t>
      </w:r>
      <w:proofErr w:type="spellEnd"/>
      <w:r w:rsidRPr="00782915">
        <w:rPr>
          <w:rFonts w:cs="TriniteNo1-RomCon"/>
        </w:rPr>
        <w:t xml:space="preserve"> </w:t>
      </w:r>
      <w:proofErr w:type="spellStart"/>
      <w:r w:rsidRPr="00782915">
        <w:rPr>
          <w:rFonts w:cs="TriniteNo1-RomCon"/>
        </w:rPr>
        <w:t>triebhaft</w:t>
      </w:r>
      <w:proofErr w:type="spellEnd"/>
      <w:r w:rsidRPr="00782915">
        <w:rPr>
          <w:rFonts w:cs="TriniteNo1-RomCon"/>
        </w:rPr>
        <w:t xml:space="preserve"> </w:t>
      </w:r>
      <w:proofErr w:type="spellStart"/>
      <w:r w:rsidRPr="00782915">
        <w:rPr>
          <w:rFonts w:cs="TriniteNo1-RomCon"/>
        </w:rPr>
        <w:t>ist</w:t>
      </w:r>
      <w:proofErr w:type="spellEnd"/>
      <w:r>
        <w:rPr>
          <w:rFonts w:cs="TriniteNo1-RomCon"/>
        </w:rPr>
        <w:t xml:space="preserve"> </w:t>
      </w:r>
      <w:proofErr w:type="spellStart"/>
      <w:r w:rsidRPr="00782915">
        <w:rPr>
          <w:rFonts w:cs="TriniteNo1-RomCon"/>
        </w:rPr>
        <w:t>und</w:t>
      </w:r>
      <w:proofErr w:type="spellEnd"/>
      <w:r w:rsidRPr="00782915">
        <w:rPr>
          <w:rFonts w:cs="TriniteNo1-RomCon"/>
        </w:rPr>
        <w:t xml:space="preserve"> </w:t>
      </w:r>
      <w:proofErr w:type="spellStart"/>
      <w:r w:rsidRPr="00782915">
        <w:rPr>
          <w:rFonts w:cs="TriniteNo1-RomCon"/>
        </w:rPr>
        <w:t>zu</w:t>
      </w:r>
      <w:proofErr w:type="spellEnd"/>
      <w:r w:rsidRPr="00782915">
        <w:rPr>
          <w:rFonts w:cs="TriniteNo1-RomCon"/>
        </w:rPr>
        <w:t xml:space="preserve"> </w:t>
      </w:r>
      <w:proofErr w:type="spellStart"/>
      <w:r w:rsidRPr="00782915">
        <w:rPr>
          <w:rFonts w:cs="TriniteNo1-RomCon"/>
        </w:rPr>
        <w:t>unsinnigem</w:t>
      </w:r>
      <w:proofErr w:type="spellEnd"/>
      <w:r w:rsidRPr="00782915">
        <w:rPr>
          <w:rFonts w:cs="TriniteNo1-RomCon"/>
        </w:rPr>
        <w:t xml:space="preserve"> </w:t>
      </w:r>
      <w:proofErr w:type="spellStart"/>
      <w:r w:rsidRPr="00782915">
        <w:rPr>
          <w:rFonts w:cs="TriniteNo1-RomCon"/>
        </w:rPr>
        <w:t>Schuldenmachen</w:t>
      </w:r>
      <w:proofErr w:type="spellEnd"/>
      <w:r w:rsidRPr="00782915">
        <w:rPr>
          <w:rFonts w:cs="TriniteNo1-RomCon"/>
        </w:rPr>
        <w:t xml:space="preserve"> </w:t>
      </w:r>
      <w:proofErr w:type="spellStart"/>
      <w:r w:rsidRPr="00782915">
        <w:rPr>
          <w:rFonts w:cs="TriniteNo1-RomCon"/>
        </w:rPr>
        <w:t>führt</w:t>
      </w:r>
      <w:proofErr w:type="spellEnd"/>
      <w:r w:rsidRPr="00782915">
        <w:rPr>
          <w:rFonts w:cs="TriniteNo1-RomCon"/>
        </w:rPr>
        <w:t>’.</w:t>
      </w:r>
    </w:p>
    <w:p w:rsidR="00782915" w:rsidRDefault="00782915" w:rsidP="00782915">
      <w:pPr>
        <w:autoSpaceDE w:val="0"/>
        <w:autoSpaceDN w:val="0"/>
        <w:adjustRightInd w:val="0"/>
        <w:spacing w:after="0" w:line="240" w:lineRule="auto"/>
        <w:rPr>
          <w:rFonts w:cs="TriniteNo1-RomCon"/>
        </w:rPr>
      </w:pPr>
    </w:p>
    <w:p w:rsidR="00782915" w:rsidRDefault="00782915" w:rsidP="00782915">
      <w:pPr>
        <w:autoSpaceDE w:val="0"/>
        <w:autoSpaceDN w:val="0"/>
        <w:adjustRightInd w:val="0"/>
        <w:spacing w:after="0" w:line="240" w:lineRule="auto"/>
        <w:rPr>
          <w:rFonts w:cs="TriniteNo1-RomCon"/>
        </w:rPr>
      </w:pPr>
      <w:r>
        <w:rPr>
          <w:rFonts w:cs="TriniteNo1-RomCon"/>
        </w:rPr>
        <w:t xml:space="preserve">Volgens </w:t>
      </w:r>
      <w:proofErr w:type="spellStart"/>
      <w:r>
        <w:rPr>
          <w:rFonts w:cs="TriniteNo1-RomCon"/>
        </w:rPr>
        <w:t>Glatt</w:t>
      </w:r>
      <w:proofErr w:type="spellEnd"/>
      <w:r>
        <w:rPr>
          <w:rFonts w:cs="TriniteNo1-RomCon"/>
        </w:rPr>
        <w:t xml:space="preserve"> en Cook (1987) werd </w:t>
      </w:r>
      <w:proofErr w:type="spellStart"/>
      <w:r>
        <w:rPr>
          <w:rFonts w:cs="TriniteNo1-RomCon"/>
        </w:rPr>
        <w:t>oniomanie</w:t>
      </w:r>
      <w:proofErr w:type="spellEnd"/>
      <w:r>
        <w:rPr>
          <w:rFonts w:cs="TriniteNo1-RomCon"/>
        </w:rPr>
        <w:t xml:space="preserve"> beschreven als en niet herkende vorm van geestelijke afhankelijkheid. Toen bestonder er ook een paar gepubliceerde casuïstiek.</w:t>
      </w:r>
    </w:p>
    <w:p w:rsidR="00782915" w:rsidRDefault="00782915" w:rsidP="00782915">
      <w:pPr>
        <w:autoSpaceDE w:val="0"/>
        <w:autoSpaceDN w:val="0"/>
        <w:adjustRightInd w:val="0"/>
        <w:spacing w:after="0" w:line="240" w:lineRule="auto"/>
        <w:rPr>
          <w:rFonts w:cs="TriniteNo1-RomCon"/>
        </w:rPr>
      </w:pPr>
      <w:r>
        <w:rPr>
          <w:rFonts w:cs="TriniteNo1-RomCon"/>
        </w:rPr>
        <w:t xml:space="preserve">Volgens </w:t>
      </w:r>
      <w:proofErr w:type="spellStart"/>
      <w:r>
        <w:rPr>
          <w:rFonts w:cs="TriniteNo1-RomCon"/>
        </w:rPr>
        <w:t>Christenson</w:t>
      </w:r>
      <w:proofErr w:type="spellEnd"/>
      <w:r>
        <w:rPr>
          <w:rFonts w:cs="TriniteNo1-RomCon"/>
        </w:rPr>
        <w:t xml:space="preserve"> (1994) en </w:t>
      </w:r>
      <w:proofErr w:type="spellStart"/>
      <w:r>
        <w:rPr>
          <w:rFonts w:cs="TriniteNo1-RomCon"/>
        </w:rPr>
        <w:t>McElroy</w:t>
      </w:r>
      <w:proofErr w:type="spellEnd"/>
      <w:r>
        <w:rPr>
          <w:rFonts w:cs="TriniteNo1-RomCon"/>
        </w:rPr>
        <w:t xml:space="preserve"> (1994) bestond er  in de psychiatrische classificatiesysteem</w:t>
      </w:r>
      <w:r w:rsidR="0077348D">
        <w:rPr>
          <w:rFonts w:cs="TriniteNo1-RomCon"/>
        </w:rPr>
        <w:t xml:space="preserve">) </w:t>
      </w:r>
      <w:r>
        <w:rPr>
          <w:rFonts w:cs="TriniteNo1-RomCon"/>
        </w:rPr>
        <w:t>nog geen definitie voor ongecontroleerd kopen.</w:t>
      </w:r>
    </w:p>
    <w:p w:rsidR="0077348D" w:rsidRDefault="0077348D" w:rsidP="0077348D">
      <w:pPr>
        <w:autoSpaceDE w:val="0"/>
        <w:autoSpaceDN w:val="0"/>
        <w:adjustRightInd w:val="0"/>
        <w:spacing w:after="0" w:line="240" w:lineRule="auto"/>
        <w:rPr>
          <w:rFonts w:cs="TriniteNo1-RomCon"/>
        </w:rPr>
      </w:pPr>
      <w:proofErr w:type="spellStart"/>
      <w:r>
        <w:rPr>
          <w:rFonts w:cs="TriniteNo1-RomCon"/>
        </w:rPr>
        <w:t>Leoyeux</w:t>
      </w:r>
      <w:proofErr w:type="spellEnd"/>
      <w:r>
        <w:rPr>
          <w:rFonts w:cs="TriniteNo1-RomCon"/>
        </w:rPr>
        <w:t xml:space="preserve"> (1996) heeft aan dat het  kopen </w:t>
      </w:r>
      <w:r w:rsidRPr="0077348D">
        <w:rPr>
          <w:rFonts w:cs="TriniteNo1-RomCon"/>
        </w:rPr>
        <w:t>vaak</w:t>
      </w:r>
      <w:r>
        <w:rPr>
          <w:rFonts w:cs="TriniteNo1-RomCon"/>
        </w:rPr>
        <w:t xml:space="preserve"> </w:t>
      </w:r>
      <w:r w:rsidRPr="0077348D">
        <w:rPr>
          <w:rFonts w:cs="TriniteNo1-RomCon"/>
        </w:rPr>
        <w:t xml:space="preserve">als </w:t>
      </w:r>
      <w:proofErr w:type="spellStart"/>
      <w:r w:rsidRPr="0077348D">
        <w:rPr>
          <w:rFonts w:cs="TriniteNo1-RomCon"/>
        </w:rPr>
        <w:t>egosyntoon</w:t>
      </w:r>
      <w:proofErr w:type="spellEnd"/>
      <w:r w:rsidRPr="0077348D">
        <w:rPr>
          <w:rFonts w:cs="TriniteNo1-RomCon"/>
        </w:rPr>
        <w:t xml:space="preserve"> ervaren</w:t>
      </w:r>
      <w:r>
        <w:rPr>
          <w:rFonts w:cs="TriniteNo1-RomCon"/>
        </w:rPr>
        <w:t xml:space="preserve"> wordt</w:t>
      </w:r>
      <w:r w:rsidRPr="0077348D">
        <w:rPr>
          <w:rFonts w:cs="TriniteNo1-RomCon"/>
        </w:rPr>
        <w:t xml:space="preserve"> en gaat gepaard met spanningen</w:t>
      </w:r>
      <w:r>
        <w:rPr>
          <w:rFonts w:cs="TriniteNo1-RomCon"/>
        </w:rPr>
        <w:t xml:space="preserve"> </w:t>
      </w:r>
      <w:r w:rsidRPr="0077348D">
        <w:rPr>
          <w:rFonts w:cs="TriniteNo1-RomCon"/>
        </w:rPr>
        <w:t>die alleen afnemen door te kopen, waarna</w:t>
      </w:r>
      <w:r>
        <w:rPr>
          <w:rFonts w:cs="TriniteNo1-RomCon"/>
        </w:rPr>
        <w:t xml:space="preserve"> </w:t>
      </w:r>
      <w:r w:rsidRPr="0077348D">
        <w:rPr>
          <w:rFonts w:cs="TriniteNo1-RomCon"/>
        </w:rPr>
        <w:t>veelal een schuldgevoel ontstaat. De impulsiviteit</w:t>
      </w:r>
      <w:r>
        <w:rPr>
          <w:rFonts w:cs="TriniteNo1-RomCon"/>
        </w:rPr>
        <w:t xml:space="preserve"> </w:t>
      </w:r>
      <w:r w:rsidRPr="0077348D">
        <w:rPr>
          <w:rFonts w:cs="TriniteNo1-RomCon"/>
        </w:rPr>
        <w:t>komt tevens naar voren in de korte tijdspanne die</w:t>
      </w:r>
      <w:r>
        <w:rPr>
          <w:rFonts w:cs="TriniteNo1-RomCon"/>
        </w:rPr>
        <w:t xml:space="preserve"> </w:t>
      </w:r>
      <w:r w:rsidRPr="0077348D">
        <w:rPr>
          <w:rFonts w:cs="TriniteNo1-RomCon"/>
        </w:rPr>
        <w:t>ligt tussen wens en daadwerkelijk kopen</w:t>
      </w:r>
      <w:r>
        <w:rPr>
          <w:rFonts w:cs="TriniteNo1-RomCon"/>
        </w:rPr>
        <w:t>.</w:t>
      </w:r>
    </w:p>
    <w:p w:rsidR="0077348D" w:rsidRDefault="0077348D" w:rsidP="0077348D">
      <w:pPr>
        <w:autoSpaceDE w:val="0"/>
        <w:autoSpaceDN w:val="0"/>
        <w:adjustRightInd w:val="0"/>
        <w:spacing w:after="0" w:line="240" w:lineRule="auto"/>
        <w:rPr>
          <w:rFonts w:cs="TriniteNo1-RomCon"/>
        </w:rPr>
      </w:pPr>
      <w:r>
        <w:rPr>
          <w:rFonts w:cs="TriniteNo1-RomCon"/>
        </w:rPr>
        <w:t xml:space="preserve">In 1988-1989 toonde </w:t>
      </w:r>
      <w:proofErr w:type="spellStart"/>
      <w:r>
        <w:rPr>
          <w:rFonts w:cs="TriniteNo1-RomCon"/>
        </w:rPr>
        <w:t>O’Guinn</w:t>
      </w:r>
      <w:proofErr w:type="spellEnd"/>
      <w:r>
        <w:rPr>
          <w:rFonts w:cs="TriniteNo1-RomCon"/>
        </w:rPr>
        <w:t xml:space="preserve">, Faber en </w:t>
      </w:r>
      <w:proofErr w:type="spellStart"/>
      <w:r>
        <w:rPr>
          <w:rFonts w:cs="TriniteNo1-RomCon"/>
        </w:rPr>
        <w:t>Valence</w:t>
      </w:r>
      <w:proofErr w:type="spellEnd"/>
      <w:r>
        <w:rPr>
          <w:rFonts w:cs="TriniteNo1-RomCon"/>
        </w:rPr>
        <w:t xml:space="preserve"> aan dat sommigen denken dat een emotionele</w:t>
      </w:r>
      <w:r>
        <w:t xml:space="preserve"> </w:t>
      </w:r>
      <w:r w:rsidRPr="0077348D">
        <w:rPr>
          <w:rFonts w:cs="TriniteNo1-RomCon"/>
        </w:rPr>
        <w:t>activatie, een krachtige cognitieve</w:t>
      </w:r>
      <w:r>
        <w:rPr>
          <w:rFonts w:cs="TriniteNo1-RomCon"/>
        </w:rPr>
        <w:t xml:space="preserve"> </w:t>
      </w:r>
      <w:r w:rsidRPr="0077348D">
        <w:rPr>
          <w:rFonts w:cs="TriniteNo1-RomCon"/>
        </w:rPr>
        <w:t>contro</w:t>
      </w:r>
      <w:r>
        <w:rPr>
          <w:rFonts w:cs="TriniteNo1-RomCon"/>
        </w:rPr>
        <w:t>le en een grote reactiviteit</w:t>
      </w:r>
      <w:r w:rsidRPr="0077348D">
        <w:rPr>
          <w:rFonts w:cs="TriniteNo1-RomCon"/>
        </w:rPr>
        <w:t xml:space="preserve"> basiselementen</w:t>
      </w:r>
      <w:r>
        <w:rPr>
          <w:rFonts w:cs="TriniteNo1-RomCon"/>
        </w:rPr>
        <w:t xml:space="preserve"> </w:t>
      </w:r>
      <w:r w:rsidRPr="0077348D">
        <w:rPr>
          <w:rFonts w:cs="TriniteNo1-RomCon"/>
        </w:rPr>
        <w:t>van het dwangmatige kope</w:t>
      </w:r>
      <w:r>
        <w:rPr>
          <w:rFonts w:cs="TriniteNo1-RomCon"/>
        </w:rPr>
        <w:t xml:space="preserve">n zijn. </w:t>
      </w:r>
    </w:p>
    <w:p w:rsidR="0077348D" w:rsidRDefault="0077348D" w:rsidP="0077348D">
      <w:pPr>
        <w:autoSpaceDE w:val="0"/>
        <w:autoSpaceDN w:val="0"/>
        <w:adjustRightInd w:val="0"/>
        <w:spacing w:after="0" w:line="240" w:lineRule="auto"/>
        <w:rPr>
          <w:rFonts w:cs="TriniteNo1-RomCon"/>
        </w:rPr>
      </w:pPr>
      <w:r w:rsidRPr="0077348D">
        <w:rPr>
          <w:rFonts w:cs="TriniteNo1-RomCon"/>
        </w:rPr>
        <w:t>Bij overmatig kopen kan men volgens</w:t>
      </w:r>
      <w:r>
        <w:rPr>
          <w:rFonts w:cs="TriniteNo1-RomCon"/>
        </w:rPr>
        <w:t xml:space="preserve"> </w:t>
      </w:r>
      <w:proofErr w:type="spellStart"/>
      <w:r>
        <w:rPr>
          <w:rFonts w:cs="TriniteNo1-RomCon"/>
        </w:rPr>
        <w:t>Valence</w:t>
      </w:r>
      <w:proofErr w:type="spellEnd"/>
      <w:r w:rsidRPr="0077348D">
        <w:rPr>
          <w:rFonts w:cs="TriniteNo1-RomCon"/>
        </w:rPr>
        <w:t xml:space="preserve"> (1988) vier typen aanwijzen:</w:t>
      </w:r>
    </w:p>
    <w:p w:rsidR="0077348D" w:rsidRP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 xml:space="preserve">De emotioneel reactieve koper:  </w:t>
      </w:r>
      <w:r>
        <w:rPr>
          <w:rFonts w:cs="TriniteNo1-RomCon"/>
        </w:rPr>
        <w:t>deze koper</w:t>
      </w:r>
      <w:r w:rsidRPr="0077348D">
        <w:rPr>
          <w:rFonts w:cs="TriniteNo1-RomCon"/>
        </w:rPr>
        <w:t xml:space="preserve"> hecht</w:t>
      </w:r>
      <w:r>
        <w:rPr>
          <w:rFonts w:cs="TriniteNo1-RomCon"/>
        </w:rPr>
        <w:t xml:space="preserve"> belang </w:t>
      </w:r>
      <w:r w:rsidRPr="0077348D">
        <w:rPr>
          <w:rFonts w:cs="TriniteNo1-RomCon"/>
        </w:rPr>
        <w:t xml:space="preserve"> aan de symbolische betekenis van het product en koopt op basis van emotionele motieven</w:t>
      </w:r>
    </w:p>
    <w:p w:rsidR="0077348D" w:rsidRP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De impulsieve koper: in een toestand van emotionele disbalans een plotselinge wens ervaart om te kopen zonder zich zorgen te maken over de consequenties</w:t>
      </w:r>
    </w:p>
    <w:p w:rsidR="0077348D" w:rsidRP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De fanatieke koper:  uit op bezit, vaak alleen geïnteresseerd in een bepaald product waarvoor</w:t>
      </w:r>
      <w:r>
        <w:rPr>
          <w:rFonts w:cs="TriniteNo1-RomCon"/>
        </w:rPr>
        <w:t xml:space="preserve"> </w:t>
      </w:r>
      <w:r w:rsidRPr="0077348D">
        <w:rPr>
          <w:rFonts w:cs="TriniteNo1-RomCon"/>
        </w:rPr>
        <w:t>overmatig enthousiasme of intense toewijding bestaat</w:t>
      </w:r>
    </w:p>
    <w:p w:rsid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D</w:t>
      </w:r>
      <w:r w:rsidR="00354FDC">
        <w:rPr>
          <w:rFonts w:cs="TriniteNo1-RomCon"/>
        </w:rPr>
        <w:t>e ongecontroleerde koper:</w:t>
      </w:r>
      <w:r w:rsidRPr="0077348D">
        <w:rPr>
          <w:rFonts w:cs="TriniteNo1-RomCon"/>
        </w:rPr>
        <w:t xml:space="preserve"> probeert psychische spanningen te verminderen,het kopen als een middel tot spanningsreductie ziet en niet uitsluitend is gericht op het bezit van artikelen.</w:t>
      </w:r>
    </w:p>
    <w:p w:rsidR="00354FDC" w:rsidRDefault="00354FDC" w:rsidP="00354FDC">
      <w:pPr>
        <w:autoSpaceDE w:val="0"/>
        <w:autoSpaceDN w:val="0"/>
        <w:adjustRightInd w:val="0"/>
        <w:spacing w:after="0" w:line="240" w:lineRule="auto"/>
        <w:rPr>
          <w:rFonts w:cs="TriniteNo1-RomCon"/>
        </w:rPr>
      </w:pPr>
      <w:r>
        <w:rPr>
          <w:rFonts w:cs="TriniteNo1-RomCon"/>
        </w:rPr>
        <w:t xml:space="preserve">Er moet volgend </w:t>
      </w:r>
      <w:proofErr w:type="spellStart"/>
      <w:r>
        <w:rPr>
          <w:rFonts w:cs="TriniteNo1-RomCon"/>
        </w:rPr>
        <w:t>McElroy</w:t>
      </w:r>
      <w:proofErr w:type="spellEnd"/>
      <w:r>
        <w:rPr>
          <w:rFonts w:cs="TriniteNo1-RomCon"/>
        </w:rPr>
        <w:t xml:space="preserve"> (1994) aan drie criteria worden voldaan om te kunnen spreken van een formulering in de geest van een DSM.</w:t>
      </w:r>
    </w:p>
    <w:p w:rsidR="00354FDC" w:rsidRPr="00FE2A2D" w:rsidRDefault="00354FDC" w:rsidP="00FE2A2D">
      <w:pPr>
        <w:pStyle w:val="Lijstalinea"/>
        <w:numPr>
          <w:ilvl w:val="0"/>
          <w:numId w:val="11"/>
        </w:numPr>
        <w:autoSpaceDE w:val="0"/>
        <w:autoSpaceDN w:val="0"/>
        <w:adjustRightInd w:val="0"/>
        <w:spacing w:after="0" w:line="240" w:lineRule="auto"/>
        <w:rPr>
          <w:rFonts w:cs="TriniteNo1-RomCon"/>
        </w:rPr>
      </w:pPr>
      <w:r w:rsidRPr="00354FDC">
        <w:rPr>
          <w:rFonts w:cs="TriniteNo1-RomCon"/>
        </w:rPr>
        <w:t>Een</w:t>
      </w:r>
      <w:r>
        <w:rPr>
          <w:rFonts w:cs="TriniteNo1-RomCon"/>
        </w:rPr>
        <w:t xml:space="preserve"> </w:t>
      </w:r>
      <w:r w:rsidRPr="00354FDC">
        <w:rPr>
          <w:rFonts w:cs="TriniteNo1-RomCon"/>
        </w:rPr>
        <w:t>overmatige preoccupatie met kopen of winkelen</w:t>
      </w:r>
      <w:r>
        <w:rPr>
          <w:rFonts w:cs="TriniteNo1-RomCon"/>
        </w:rPr>
        <w:t xml:space="preserve"> </w:t>
      </w:r>
      <w:r w:rsidRPr="00354FDC">
        <w:rPr>
          <w:rFonts w:cs="TriniteNo1-RomCon"/>
        </w:rPr>
        <w:t>of soortgelijke koopimpulsen of koopgedrag,</w:t>
      </w:r>
      <w:r>
        <w:rPr>
          <w:rFonts w:cs="TriniteNo1-RomCon"/>
        </w:rPr>
        <w:t xml:space="preserve"> </w:t>
      </w:r>
      <w:r w:rsidRPr="00354FDC">
        <w:rPr>
          <w:rFonts w:cs="TriniteNo1-RomCon"/>
        </w:rPr>
        <w:t xml:space="preserve">waarbij de gedachten als </w:t>
      </w:r>
      <w:proofErr w:type="spellStart"/>
      <w:r w:rsidRPr="00354FDC">
        <w:rPr>
          <w:rFonts w:cs="TriniteNo1-RomCon"/>
        </w:rPr>
        <w:t>intrusief</w:t>
      </w:r>
      <w:proofErr w:type="spellEnd"/>
      <w:r w:rsidRPr="00354FDC">
        <w:rPr>
          <w:rFonts w:cs="TriniteNo1-RomCon"/>
        </w:rPr>
        <w:t>, onweerstaanbaar</w:t>
      </w:r>
      <w:r w:rsidR="00FE2A2D">
        <w:rPr>
          <w:rFonts w:cs="TriniteNo1-RomCon"/>
        </w:rPr>
        <w:t xml:space="preserve"> </w:t>
      </w:r>
      <w:r w:rsidRPr="00FE2A2D">
        <w:rPr>
          <w:rFonts w:cs="TriniteNo1-RomCon"/>
        </w:rPr>
        <w:t xml:space="preserve">en zinloos worden ervaren, </w:t>
      </w:r>
    </w:p>
    <w:p w:rsidR="00354FDC" w:rsidRPr="00354FDC" w:rsidRDefault="00354FDC" w:rsidP="00354FDC">
      <w:pPr>
        <w:pStyle w:val="Lijstalinea"/>
        <w:numPr>
          <w:ilvl w:val="0"/>
          <w:numId w:val="11"/>
        </w:numPr>
        <w:autoSpaceDE w:val="0"/>
        <w:autoSpaceDN w:val="0"/>
        <w:adjustRightInd w:val="0"/>
        <w:spacing w:after="0" w:line="240" w:lineRule="auto"/>
        <w:rPr>
          <w:rFonts w:cs="TriniteNo1-RomCon"/>
        </w:rPr>
      </w:pPr>
      <w:r w:rsidRPr="00354FDC">
        <w:rPr>
          <w:rFonts w:cs="TriniteNo1-RomCon"/>
        </w:rPr>
        <w:t>de koopgedragingen</w:t>
      </w:r>
      <w:r>
        <w:rPr>
          <w:rFonts w:cs="TriniteNo1-RomCon"/>
        </w:rPr>
        <w:t xml:space="preserve"> </w:t>
      </w:r>
      <w:r w:rsidRPr="00354FDC">
        <w:rPr>
          <w:rFonts w:cs="TriniteNo1-RomCon"/>
        </w:rPr>
        <w:t>en impulsen leiden tot spanningen, zijn</w:t>
      </w:r>
      <w:r>
        <w:rPr>
          <w:rFonts w:cs="TriniteNo1-RomCon"/>
        </w:rPr>
        <w:t xml:space="preserve"> </w:t>
      </w:r>
      <w:r w:rsidRPr="00354FDC">
        <w:rPr>
          <w:rFonts w:cs="TriniteNo1-RomCon"/>
        </w:rPr>
        <w:t>t</w:t>
      </w:r>
      <w:r>
        <w:rPr>
          <w:rFonts w:cs="TriniteNo1-RomCon"/>
        </w:rPr>
        <w:t xml:space="preserve">ijdrovend en leiden tot sociaal </w:t>
      </w:r>
      <w:r w:rsidRPr="00354FDC">
        <w:rPr>
          <w:rFonts w:cs="TriniteNo1-RomCon"/>
        </w:rPr>
        <w:t>disfunctioneren</w:t>
      </w:r>
      <w:r>
        <w:rPr>
          <w:rFonts w:cs="TriniteNo1-RomCon"/>
        </w:rPr>
        <w:t xml:space="preserve"> </w:t>
      </w:r>
      <w:r w:rsidRPr="00354FDC">
        <w:rPr>
          <w:rFonts w:cs="TriniteNo1-RomCon"/>
        </w:rPr>
        <w:t>en/of financiële problemen</w:t>
      </w:r>
    </w:p>
    <w:p w:rsidR="00354FDC" w:rsidRDefault="00354FDC" w:rsidP="00354FDC">
      <w:pPr>
        <w:pStyle w:val="Lijstalinea"/>
        <w:numPr>
          <w:ilvl w:val="0"/>
          <w:numId w:val="11"/>
        </w:numPr>
        <w:autoSpaceDE w:val="0"/>
        <w:autoSpaceDN w:val="0"/>
        <w:adjustRightInd w:val="0"/>
        <w:spacing w:after="0" w:line="240" w:lineRule="auto"/>
        <w:rPr>
          <w:rFonts w:cs="TriniteNo1-RomCon"/>
        </w:rPr>
      </w:pPr>
      <w:r>
        <w:rPr>
          <w:rFonts w:cs="TriniteNo1-RomCon"/>
        </w:rPr>
        <w:t>h</w:t>
      </w:r>
      <w:r w:rsidRPr="00354FDC">
        <w:rPr>
          <w:rFonts w:cs="TriniteNo1-RomCon"/>
        </w:rPr>
        <w:t>et overmatig</w:t>
      </w:r>
      <w:r>
        <w:rPr>
          <w:rFonts w:cs="TriniteNo1-RomCon"/>
        </w:rPr>
        <w:t xml:space="preserve"> </w:t>
      </w:r>
      <w:r w:rsidRPr="00354FDC">
        <w:rPr>
          <w:rFonts w:cs="TriniteNo1-RomCon"/>
        </w:rPr>
        <w:t>kopen is niet het uitsluitende gevolg van een</w:t>
      </w:r>
      <w:r>
        <w:rPr>
          <w:rFonts w:cs="TriniteNo1-RomCon"/>
        </w:rPr>
        <w:t xml:space="preserve"> </w:t>
      </w:r>
      <w:proofErr w:type="spellStart"/>
      <w:r w:rsidRPr="00354FDC">
        <w:rPr>
          <w:rFonts w:cs="TriniteNo1-RomCon"/>
        </w:rPr>
        <w:t>maniforme</w:t>
      </w:r>
      <w:proofErr w:type="spellEnd"/>
      <w:r w:rsidRPr="00354FDC">
        <w:rPr>
          <w:rFonts w:cs="TriniteNo1-RomCon"/>
        </w:rPr>
        <w:t xml:space="preserve"> episode.</w:t>
      </w:r>
    </w:p>
    <w:p w:rsidR="00354FDC" w:rsidRDefault="00354FDC" w:rsidP="00354FDC">
      <w:pPr>
        <w:autoSpaceDE w:val="0"/>
        <w:autoSpaceDN w:val="0"/>
        <w:adjustRightInd w:val="0"/>
        <w:spacing w:after="0" w:line="240" w:lineRule="auto"/>
        <w:rPr>
          <w:rFonts w:cs="TriniteNo1-RomCon"/>
        </w:rPr>
      </w:pPr>
    </w:p>
    <w:p w:rsidR="00354FDC" w:rsidRDefault="00354FDC" w:rsidP="00354FDC">
      <w:pPr>
        <w:autoSpaceDE w:val="0"/>
        <w:autoSpaceDN w:val="0"/>
        <w:adjustRightInd w:val="0"/>
        <w:spacing w:after="0" w:line="240" w:lineRule="auto"/>
        <w:rPr>
          <w:rFonts w:cs="TriniteNo1-RomCon"/>
        </w:rPr>
      </w:pPr>
      <w:r w:rsidRPr="00354FDC">
        <w:rPr>
          <w:rFonts w:cs="TriniteNo1-RomCon"/>
        </w:rPr>
        <w:t>Om het vóórkomen</w:t>
      </w:r>
      <w:r>
        <w:rPr>
          <w:rFonts w:cs="TriniteNo1-RomCon"/>
        </w:rPr>
        <w:t xml:space="preserve"> </w:t>
      </w:r>
      <w:r w:rsidRPr="00354FDC">
        <w:rPr>
          <w:rFonts w:cs="TriniteNo1-RomCon"/>
        </w:rPr>
        <w:t>van ongecontroleerd kopen bij de onderzochte</w:t>
      </w:r>
      <w:r>
        <w:rPr>
          <w:rFonts w:cs="TriniteNo1-RomCon"/>
        </w:rPr>
        <w:t xml:space="preserve"> </w:t>
      </w:r>
      <w:r w:rsidRPr="00354FDC">
        <w:rPr>
          <w:rFonts w:cs="TriniteNo1-RomCon"/>
        </w:rPr>
        <w:t>populatie vast te stellen baseert men zich</w:t>
      </w:r>
      <w:r>
        <w:rPr>
          <w:rFonts w:cs="TriniteNo1-RomCon"/>
        </w:rPr>
        <w:t xml:space="preserve"> </w:t>
      </w:r>
      <w:r w:rsidRPr="00354FDC">
        <w:rPr>
          <w:rFonts w:cs="TriniteNo1-RomCon"/>
        </w:rPr>
        <w:t>niet alleen op het klinische beeld, maar ook op</w:t>
      </w:r>
      <w:r>
        <w:rPr>
          <w:rFonts w:cs="TriniteNo1-RomCon"/>
        </w:rPr>
        <w:t xml:space="preserve"> </w:t>
      </w:r>
      <w:r w:rsidRPr="00354FDC">
        <w:rPr>
          <w:rFonts w:cs="TriniteNo1-RomCon"/>
        </w:rPr>
        <w:t xml:space="preserve">enkele speciaal ontwikkelde vragenlijsten en de criteria van </w:t>
      </w:r>
      <w:proofErr w:type="spellStart"/>
      <w:r w:rsidRPr="00354FDC">
        <w:rPr>
          <w:rFonts w:cs="TriniteNo1-RomCon"/>
        </w:rPr>
        <w:t>McElroy</w:t>
      </w:r>
      <w:proofErr w:type="spellEnd"/>
      <w:r>
        <w:rPr>
          <w:rFonts w:cs="TriniteNo1-RomCon"/>
        </w:rPr>
        <w:t xml:space="preserve"> (1994).</w:t>
      </w:r>
    </w:p>
    <w:p w:rsidR="00354FDC" w:rsidRDefault="00354FDC" w:rsidP="00354FDC">
      <w:pPr>
        <w:autoSpaceDE w:val="0"/>
        <w:autoSpaceDN w:val="0"/>
        <w:adjustRightInd w:val="0"/>
        <w:spacing w:after="0" w:line="240" w:lineRule="auto"/>
        <w:rPr>
          <w:rFonts w:cs="TriniteNo1-RomCon"/>
        </w:rPr>
      </w:pPr>
      <w:r>
        <w:rPr>
          <w:rFonts w:cs="TriniteNo1-RomCon"/>
        </w:rPr>
        <w:t xml:space="preserve"> </w:t>
      </w:r>
    </w:p>
    <w:p w:rsidR="00354FDC" w:rsidRDefault="00354FDC" w:rsidP="00354FDC">
      <w:pPr>
        <w:autoSpaceDE w:val="0"/>
        <w:autoSpaceDN w:val="0"/>
        <w:adjustRightInd w:val="0"/>
        <w:spacing w:after="0" w:line="240" w:lineRule="auto"/>
        <w:rPr>
          <w:rFonts w:cs="TriniteNo1-RomCon"/>
        </w:rPr>
      </w:pPr>
      <w:r>
        <w:rPr>
          <w:rFonts w:cs="TriniteNo1-RomCon"/>
        </w:rPr>
        <w:t>Ongecontroleerd kopen is vaak ernstig omdat het vaak voor de omgeving verborgen blijft.</w:t>
      </w:r>
    </w:p>
    <w:p w:rsidR="00354FDC" w:rsidRDefault="00354FDC" w:rsidP="00532F4C">
      <w:pPr>
        <w:autoSpaceDE w:val="0"/>
        <w:autoSpaceDN w:val="0"/>
        <w:adjustRightInd w:val="0"/>
        <w:spacing w:after="0" w:line="240" w:lineRule="auto"/>
        <w:rPr>
          <w:rFonts w:cs="TriniteNo1-RomCon"/>
        </w:rPr>
      </w:pPr>
      <w:r>
        <w:rPr>
          <w:rFonts w:cs="TriniteNo1-RomCon"/>
        </w:rPr>
        <w:t xml:space="preserve">Het komt vooral voor vanaf de adolescentie, maar treedt pas op latere leeftijd (30 jaar) op. Volgens </w:t>
      </w:r>
      <w:proofErr w:type="spellStart"/>
      <w:r>
        <w:rPr>
          <w:rFonts w:cs="TriniteNo1-RomCon"/>
        </w:rPr>
        <w:t>Christenson</w:t>
      </w:r>
      <w:proofErr w:type="spellEnd"/>
      <w:r>
        <w:rPr>
          <w:rFonts w:cs="TriniteNo1-RomCon"/>
        </w:rPr>
        <w:t xml:space="preserve">, </w:t>
      </w:r>
      <w:proofErr w:type="spellStart"/>
      <w:r>
        <w:rPr>
          <w:rFonts w:cs="TriniteNo1-RomCon"/>
        </w:rPr>
        <w:t>McElroy</w:t>
      </w:r>
      <w:proofErr w:type="spellEnd"/>
      <w:r>
        <w:rPr>
          <w:rFonts w:cs="TriniteNo1-RomCon"/>
        </w:rPr>
        <w:t xml:space="preserve"> en </w:t>
      </w:r>
      <w:proofErr w:type="spellStart"/>
      <w:r>
        <w:rPr>
          <w:rFonts w:cs="TriniteNo1-RomCon"/>
        </w:rPr>
        <w:t>schlosser</w:t>
      </w:r>
      <w:proofErr w:type="spellEnd"/>
      <w:r>
        <w:rPr>
          <w:rFonts w:cs="TriniteNo1-RomCon"/>
        </w:rPr>
        <w:t xml:space="preserve"> </w:t>
      </w:r>
      <w:r w:rsidR="00532F4C">
        <w:rPr>
          <w:rFonts w:cs="TriniteNo1-RomCon"/>
        </w:rPr>
        <w:t>(1994)</w:t>
      </w:r>
      <w:r w:rsidR="00532F4C" w:rsidRPr="00532F4C">
        <w:rPr>
          <w:rFonts w:cs="TriniteNo1-RomCon"/>
        </w:rPr>
        <w:t xml:space="preserve"> was dit </w:t>
      </w:r>
      <w:r w:rsidR="00532F4C">
        <w:rPr>
          <w:rFonts w:cs="TriniteNo1-RomCon"/>
        </w:rPr>
        <w:t xml:space="preserve">meestal </w:t>
      </w:r>
      <w:r w:rsidR="00532F4C" w:rsidRPr="00532F4C">
        <w:rPr>
          <w:rFonts w:cs="TriniteNo1-RomCon"/>
        </w:rPr>
        <w:t>toe te schrijven aan het</w:t>
      </w:r>
      <w:r w:rsidR="00532F4C">
        <w:rPr>
          <w:rFonts w:cs="TriniteNo1-RomCon"/>
        </w:rPr>
        <w:t xml:space="preserve"> </w:t>
      </w:r>
      <w:r w:rsidR="00532F4C" w:rsidRPr="00532F4C">
        <w:rPr>
          <w:rFonts w:cs="TriniteNo1-RomCon"/>
        </w:rPr>
        <w:t>niet meer kunnen voldoen aan onder andere</w:t>
      </w:r>
      <w:r w:rsidR="00532F4C">
        <w:rPr>
          <w:rFonts w:cs="TriniteNo1-RomCon"/>
        </w:rPr>
        <w:t xml:space="preserve"> </w:t>
      </w:r>
      <w:r w:rsidR="00532F4C" w:rsidRPr="00532F4C">
        <w:rPr>
          <w:rFonts w:cs="TriniteNo1-RomCon"/>
        </w:rPr>
        <w:t>financiële verplichtingen, indringende opmerkingen</w:t>
      </w:r>
      <w:r w:rsidR="00532F4C">
        <w:rPr>
          <w:rFonts w:cs="TriniteNo1-RomCon"/>
        </w:rPr>
        <w:t xml:space="preserve"> </w:t>
      </w:r>
      <w:r w:rsidR="00532F4C" w:rsidRPr="00532F4C">
        <w:rPr>
          <w:rFonts w:cs="TriniteNo1-RomCon"/>
        </w:rPr>
        <w:t>van familieleden, schuldgevoelens, juridische</w:t>
      </w:r>
      <w:r w:rsidR="00532F4C">
        <w:rPr>
          <w:rFonts w:cs="TriniteNo1-RomCon"/>
        </w:rPr>
        <w:t xml:space="preserve"> </w:t>
      </w:r>
      <w:r w:rsidR="00532F4C" w:rsidRPr="00532F4C">
        <w:rPr>
          <w:rFonts w:cs="TriniteNo1-RomCon"/>
        </w:rPr>
        <w:t>consequenties en zelfs gebrek aan opslagruimte</w:t>
      </w:r>
      <w:r w:rsidR="00532F4C">
        <w:rPr>
          <w:rFonts w:cs="TriniteNo1-RomCon"/>
        </w:rPr>
        <w:t>.</w:t>
      </w:r>
    </w:p>
    <w:p w:rsidR="00532F4C" w:rsidRDefault="00532F4C" w:rsidP="00532F4C">
      <w:pPr>
        <w:autoSpaceDE w:val="0"/>
        <w:autoSpaceDN w:val="0"/>
        <w:adjustRightInd w:val="0"/>
        <w:spacing w:after="0" w:line="240" w:lineRule="auto"/>
        <w:rPr>
          <w:rFonts w:cs="TriniteNo1-RomCon"/>
        </w:rPr>
      </w:pPr>
      <w:r>
        <w:rPr>
          <w:rFonts w:cs="TriniteNo1-RomCon"/>
        </w:rPr>
        <w:lastRenderedPageBreak/>
        <w:t xml:space="preserve"> Enkele specialisten zoals Müller en De Zwaan (2004), </w:t>
      </w:r>
      <w:proofErr w:type="spellStart"/>
      <w:r>
        <w:rPr>
          <w:rFonts w:cs="TriniteNo1-RomCon"/>
        </w:rPr>
        <w:t>O’Quinn</w:t>
      </w:r>
      <w:proofErr w:type="spellEnd"/>
      <w:r>
        <w:rPr>
          <w:rFonts w:cs="TriniteNo1-RomCon"/>
        </w:rPr>
        <w:t xml:space="preserve"> en Faber (1989) en </w:t>
      </w:r>
      <w:proofErr w:type="spellStart"/>
      <w:r>
        <w:rPr>
          <w:rFonts w:cs="TriniteNo1-RomCon"/>
        </w:rPr>
        <w:t>Christenson</w:t>
      </w:r>
      <w:proofErr w:type="spellEnd"/>
      <w:r>
        <w:rPr>
          <w:rFonts w:cs="TriniteNo1-RomCon"/>
        </w:rPr>
        <w:t xml:space="preserve"> (1994) hebben vrouwen een voorkeur voor kleding, schoenen, sieraden, keukenapparaten… terwijl mannen zich richten om technische artikelen, sportmateriaal, autotoebehoren en antiquiteiten. </w:t>
      </w:r>
    </w:p>
    <w:p w:rsidR="00532F4C" w:rsidRDefault="00532F4C" w:rsidP="00532F4C">
      <w:pPr>
        <w:autoSpaceDE w:val="0"/>
        <w:autoSpaceDN w:val="0"/>
        <w:adjustRightInd w:val="0"/>
        <w:spacing w:after="0" w:line="240" w:lineRule="auto"/>
        <w:rPr>
          <w:rFonts w:cs="TriniteNo1-RomCon"/>
        </w:rPr>
      </w:pP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Ongecontroleerd kopen hangt in hoge mate</w:t>
      </w:r>
      <w:r>
        <w:rPr>
          <w:rFonts w:cs="TriniteNo1-RomCon"/>
        </w:rPr>
        <w:t xml:space="preserve"> </w:t>
      </w:r>
      <w:r w:rsidRPr="00532F4C">
        <w:rPr>
          <w:rFonts w:cs="TriniteNo1-RomCon"/>
        </w:rPr>
        <w:t>samen met andere psychiatrische aandoeningen,</w:t>
      </w: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 xml:space="preserve">hetzij als </w:t>
      </w:r>
      <w:proofErr w:type="spellStart"/>
      <w:r w:rsidRPr="00532F4C">
        <w:rPr>
          <w:rFonts w:cs="TriniteNo1-RomCon"/>
        </w:rPr>
        <w:t>comorbide</w:t>
      </w:r>
      <w:proofErr w:type="spellEnd"/>
      <w:r w:rsidRPr="00532F4C">
        <w:rPr>
          <w:rFonts w:cs="TriniteNo1-RomCon"/>
        </w:rPr>
        <w:t xml:space="preserve"> aandoening bij psychiatrische</w:t>
      </w:r>
      <w:r>
        <w:rPr>
          <w:rFonts w:cs="TriniteNo1-RomCon"/>
        </w:rPr>
        <w:t xml:space="preserve"> </w:t>
      </w:r>
      <w:r w:rsidRPr="00532F4C">
        <w:rPr>
          <w:rFonts w:cs="TriniteNo1-RomCon"/>
        </w:rPr>
        <w:t xml:space="preserve">ziekten, hetzij zelf gepaard gaand met </w:t>
      </w:r>
      <w:proofErr w:type="spellStart"/>
      <w:r w:rsidRPr="00532F4C">
        <w:rPr>
          <w:rFonts w:cs="TriniteNo1-RomCon"/>
        </w:rPr>
        <w:t>comorbide</w:t>
      </w:r>
      <w:proofErr w:type="spellEnd"/>
    </w:p>
    <w:p w:rsidR="00532F4C" w:rsidRDefault="00532F4C" w:rsidP="00532F4C">
      <w:pPr>
        <w:autoSpaceDE w:val="0"/>
        <w:autoSpaceDN w:val="0"/>
        <w:adjustRightInd w:val="0"/>
        <w:spacing w:after="0" w:line="240" w:lineRule="auto"/>
        <w:rPr>
          <w:rFonts w:cs="TriniteNo1-RomCon"/>
        </w:rPr>
      </w:pPr>
      <w:r w:rsidRPr="00532F4C">
        <w:rPr>
          <w:rFonts w:cs="TriniteNo1-RomCon"/>
        </w:rPr>
        <w:t>psychiatrische stoornissen.</w:t>
      </w:r>
    </w:p>
    <w:p w:rsidR="00532F4C" w:rsidRDefault="00532F4C" w:rsidP="00532F4C">
      <w:pPr>
        <w:autoSpaceDE w:val="0"/>
        <w:autoSpaceDN w:val="0"/>
        <w:adjustRightInd w:val="0"/>
        <w:spacing w:after="0" w:line="240" w:lineRule="auto"/>
        <w:rPr>
          <w:rFonts w:cs="TriniteNo1-RomCon"/>
        </w:rPr>
      </w:pP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Samengevat: ongecontroleerd kopen komt</w:t>
      </w:r>
      <w:r>
        <w:rPr>
          <w:rFonts w:cs="TriniteNo1-RomCon"/>
        </w:rPr>
        <w:t xml:space="preserve"> </w:t>
      </w:r>
      <w:r w:rsidRPr="00532F4C">
        <w:rPr>
          <w:rFonts w:cs="TriniteNo1-RomCon"/>
        </w:rPr>
        <w:t>vooral vaker voor bij persoonlijkheidsstoornissen,</w:t>
      </w: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maar ook bij stemmingsstoornissen (recidiverende</w:t>
      </w:r>
      <w:r>
        <w:rPr>
          <w:rFonts w:cs="TriniteNo1-RomCon"/>
        </w:rPr>
        <w:t xml:space="preserve"> </w:t>
      </w:r>
      <w:r w:rsidRPr="00532F4C">
        <w:rPr>
          <w:rFonts w:cs="TriniteNo1-RomCon"/>
        </w:rPr>
        <w:t>depressies en wellicht ook bipolaire stoornissen),</w:t>
      </w:r>
    </w:p>
    <w:p w:rsidR="00532F4C" w:rsidRDefault="00532F4C" w:rsidP="00532F4C">
      <w:pPr>
        <w:autoSpaceDE w:val="0"/>
        <w:autoSpaceDN w:val="0"/>
        <w:adjustRightInd w:val="0"/>
        <w:spacing w:after="0" w:line="240" w:lineRule="auto"/>
        <w:rPr>
          <w:rFonts w:cs="TriniteNo1-RomCon"/>
        </w:rPr>
      </w:pPr>
      <w:r w:rsidRPr="00532F4C">
        <w:rPr>
          <w:rFonts w:cs="TriniteNo1-RomCon"/>
        </w:rPr>
        <w:t>angststoornissen, middelenmisbruik,</w:t>
      </w:r>
      <w:r>
        <w:rPr>
          <w:rFonts w:cs="TriniteNo1-RomCon"/>
        </w:rPr>
        <w:t xml:space="preserve"> </w:t>
      </w:r>
      <w:r w:rsidRPr="00532F4C">
        <w:rPr>
          <w:rFonts w:cs="TriniteNo1-RomCon"/>
        </w:rPr>
        <w:t>eetstoornissen en tot slot impulscontrolestoornissen</w:t>
      </w:r>
      <w:r>
        <w:rPr>
          <w:rFonts w:cs="TriniteNo1-RomCon"/>
        </w:rPr>
        <w:t>.</w:t>
      </w:r>
    </w:p>
    <w:p w:rsidR="00532F4C" w:rsidRDefault="00532F4C" w:rsidP="00532F4C">
      <w:pPr>
        <w:autoSpaceDE w:val="0"/>
        <w:autoSpaceDN w:val="0"/>
        <w:adjustRightInd w:val="0"/>
        <w:spacing w:after="0" w:line="240" w:lineRule="auto"/>
        <w:rPr>
          <w:rFonts w:cs="TriniteNo1-RomCon"/>
        </w:rPr>
      </w:pPr>
      <w:r>
        <w:rPr>
          <w:rFonts w:cs="TriniteNo1-RomCon"/>
        </w:rPr>
        <w:t xml:space="preserve"> Volgens </w:t>
      </w:r>
      <w:proofErr w:type="spellStart"/>
      <w:r>
        <w:rPr>
          <w:rFonts w:cs="TriniteNo1-RomCon"/>
        </w:rPr>
        <w:t>Krueger</w:t>
      </w:r>
      <w:proofErr w:type="spellEnd"/>
      <w:r w:rsidR="00CA5952">
        <w:rPr>
          <w:rFonts w:cs="TriniteNo1-RomCon"/>
        </w:rPr>
        <w:t xml:space="preserve">  (1988) en </w:t>
      </w:r>
      <w:proofErr w:type="spellStart"/>
      <w:r w:rsidR="00CA5952">
        <w:rPr>
          <w:rFonts w:cs="TriniteNo1-RomCon"/>
        </w:rPr>
        <w:t>Lawrence</w:t>
      </w:r>
      <w:proofErr w:type="spellEnd"/>
      <w:r w:rsidR="00CA5952">
        <w:rPr>
          <w:rFonts w:cs="TriniteNo1-RomCon"/>
        </w:rPr>
        <w:t xml:space="preserve"> (1990) zou een psychoanalytisch verklaring zijn dat de basis van de stoornis ligt in de aanwezigheid van een stabiel innerlijk zelfbeeld, waardoor de cliënt zich op de buitenwereld moet richten om </w:t>
      </w:r>
      <w:r w:rsidR="00CA5952" w:rsidRPr="00CA5952">
        <w:rPr>
          <w:rFonts w:cs="TriniteNo1-RomCon"/>
        </w:rPr>
        <w:t>de deficiënte innerlijke zelfbeelden te compenseren.</w:t>
      </w:r>
    </w:p>
    <w:p w:rsidR="00CA5952" w:rsidRDefault="00CA5952" w:rsidP="00532F4C">
      <w:pPr>
        <w:autoSpaceDE w:val="0"/>
        <w:autoSpaceDN w:val="0"/>
        <w:adjustRightInd w:val="0"/>
        <w:spacing w:after="0" w:line="240" w:lineRule="auto"/>
        <w:rPr>
          <w:rFonts w:cs="TriniteNo1-RomCon"/>
        </w:rPr>
      </w:pPr>
    </w:p>
    <w:p w:rsidR="00CA5952" w:rsidRDefault="00CA5952" w:rsidP="00532F4C">
      <w:pPr>
        <w:autoSpaceDE w:val="0"/>
        <w:autoSpaceDN w:val="0"/>
        <w:adjustRightInd w:val="0"/>
        <w:spacing w:after="0" w:line="240" w:lineRule="auto"/>
        <w:rPr>
          <w:rFonts w:cs="TriniteNo1-RomCon"/>
        </w:rPr>
      </w:pPr>
      <w:r>
        <w:rPr>
          <w:rFonts w:cs="TriniteNo1-RomCon"/>
        </w:rPr>
        <w:t xml:space="preserve">Reclame is volgens </w:t>
      </w:r>
      <w:proofErr w:type="spellStart"/>
      <w:r>
        <w:rPr>
          <w:rFonts w:cs="TriniteNo1-RomCon"/>
        </w:rPr>
        <w:t>Valence</w:t>
      </w:r>
      <w:proofErr w:type="spellEnd"/>
      <w:r>
        <w:rPr>
          <w:rFonts w:cs="TriniteNo1-RomCon"/>
        </w:rPr>
        <w:t xml:space="preserve"> (1988) een grote invloed.</w:t>
      </w:r>
    </w:p>
    <w:p w:rsidR="00CA5952" w:rsidRPr="00CA5952" w:rsidRDefault="00CA5952" w:rsidP="00CA5952">
      <w:pPr>
        <w:autoSpaceDE w:val="0"/>
        <w:autoSpaceDN w:val="0"/>
        <w:adjustRightInd w:val="0"/>
        <w:spacing w:after="0" w:line="240" w:lineRule="auto"/>
        <w:rPr>
          <w:rFonts w:cs="TriniteNo1-RomCon"/>
        </w:rPr>
      </w:pPr>
      <w:r w:rsidRPr="00CA5952">
        <w:rPr>
          <w:rFonts w:cs="TriniteNo1-RomCon"/>
        </w:rPr>
        <w:t>De</w:t>
      </w:r>
      <w:r>
        <w:rPr>
          <w:rFonts w:cs="TriniteNo1-RomCon"/>
        </w:rPr>
        <w:t xml:space="preserve"> </w:t>
      </w:r>
      <w:r w:rsidRPr="00CA5952">
        <w:rPr>
          <w:rFonts w:cs="TriniteNo1-RomCon"/>
        </w:rPr>
        <w:t>aan ongecontroleerd kopen voorafgaande gevoelens</w:t>
      </w:r>
      <w:r>
        <w:rPr>
          <w:rFonts w:cs="TriniteNo1-RomCon"/>
        </w:rPr>
        <w:t xml:space="preserve"> zijn </w:t>
      </w:r>
      <w:r w:rsidRPr="00CA5952">
        <w:rPr>
          <w:rFonts w:cs="TriniteNo1-RomCon"/>
        </w:rPr>
        <w:t>somberheid, eenzaamheid, verveling,</w:t>
      </w:r>
    </w:p>
    <w:p w:rsidR="00483B43" w:rsidRDefault="00CA5952" w:rsidP="00B94480">
      <w:pPr>
        <w:autoSpaceDE w:val="0"/>
        <w:autoSpaceDN w:val="0"/>
        <w:adjustRightInd w:val="0"/>
        <w:spacing w:after="0" w:line="240" w:lineRule="auto"/>
        <w:rPr>
          <w:rFonts w:cs="TriniteNo1-RomCon"/>
        </w:rPr>
      </w:pPr>
      <w:r w:rsidRPr="00CA5952">
        <w:rPr>
          <w:rFonts w:cs="TriniteNo1-RomCon"/>
        </w:rPr>
        <w:t xml:space="preserve">boosheid en </w:t>
      </w:r>
      <w:proofErr w:type="spellStart"/>
      <w:r w:rsidRPr="00CA5952">
        <w:rPr>
          <w:rFonts w:cs="TriniteNo1-RomCon"/>
        </w:rPr>
        <w:t>frustatie</w:t>
      </w:r>
      <w:proofErr w:type="spellEnd"/>
      <w:r w:rsidRPr="00CA5952">
        <w:rPr>
          <w:rFonts w:cs="TriniteNo1-RomCon"/>
        </w:rPr>
        <w:t xml:space="preserve"> </w:t>
      </w:r>
      <w:r>
        <w:rPr>
          <w:rFonts w:cs="TriniteNo1-RomCon"/>
        </w:rPr>
        <w:t xml:space="preserve">volgens Black (1999), </w:t>
      </w:r>
      <w:proofErr w:type="spellStart"/>
      <w:r>
        <w:rPr>
          <w:rFonts w:cs="TriniteNo1-RomCon"/>
        </w:rPr>
        <w:t>Christenson</w:t>
      </w:r>
      <w:proofErr w:type="spellEnd"/>
      <w:r>
        <w:rPr>
          <w:rFonts w:cs="TriniteNo1-RomCon"/>
        </w:rPr>
        <w:t xml:space="preserve"> (</w:t>
      </w:r>
      <w:r w:rsidRPr="00CA5952">
        <w:rPr>
          <w:rFonts w:cs="TriniteNo1-RomCon"/>
        </w:rPr>
        <w:t>1994</w:t>
      </w:r>
      <w:r>
        <w:rPr>
          <w:rFonts w:cs="TriniteNo1-RomCon"/>
        </w:rPr>
        <w:t xml:space="preserve">), </w:t>
      </w:r>
      <w:proofErr w:type="spellStart"/>
      <w:r>
        <w:rPr>
          <w:rFonts w:cs="TriniteNo1-RomCon"/>
        </w:rPr>
        <w:t>Glatt</w:t>
      </w:r>
      <w:proofErr w:type="spellEnd"/>
      <w:r>
        <w:rPr>
          <w:rFonts w:cs="TriniteNo1-RomCon"/>
        </w:rPr>
        <w:t xml:space="preserve"> en </w:t>
      </w:r>
      <w:r w:rsidRPr="00CA5952">
        <w:rPr>
          <w:rFonts w:cs="TriniteNo1-RomCon"/>
        </w:rPr>
        <w:t xml:space="preserve">Cook </w:t>
      </w:r>
      <w:r>
        <w:rPr>
          <w:rFonts w:cs="TriniteNo1-RomCon"/>
        </w:rPr>
        <w:t>(1987)</w:t>
      </w:r>
      <w:r w:rsidRPr="00CA5952">
        <w:rPr>
          <w:rFonts w:cs="TriniteNo1-RomCon"/>
        </w:rPr>
        <w:t xml:space="preserve"> </w:t>
      </w:r>
      <w:proofErr w:type="spellStart"/>
      <w:r w:rsidRPr="00CA5952">
        <w:rPr>
          <w:rFonts w:cs="TriniteNo1-RomCon"/>
        </w:rPr>
        <w:t>O’Guinn</w:t>
      </w:r>
      <w:proofErr w:type="spellEnd"/>
      <w:r w:rsidRPr="00CA5952">
        <w:rPr>
          <w:rFonts w:cs="TriniteNo1-RomCon"/>
        </w:rPr>
        <w:t xml:space="preserve"> &amp; Faber </w:t>
      </w:r>
      <w:r>
        <w:rPr>
          <w:rFonts w:cs="TriniteNo1-RomCon"/>
        </w:rPr>
        <w:t>(</w:t>
      </w:r>
      <w:r w:rsidRPr="00CA5952">
        <w:rPr>
          <w:rFonts w:cs="TriniteNo1-RomCon"/>
        </w:rPr>
        <w:t>1989</w:t>
      </w:r>
      <w:r>
        <w:rPr>
          <w:rFonts w:cs="TriniteNo1-RomCon"/>
        </w:rPr>
        <w:t xml:space="preserve">) en </w:t>
      </w:r>
      <w:proofErr w:type="spellStart"/>
      <w:r>
        <w:rPr>
          <w:rFonts w:cs="TriniteNo1-RomCon"/>
        </w:rPr>
        <w:t>Schlosser</w:t>
      </w:r>
      <w:proofErr w:type="spellEnd"/>
      <w:r>
        <w:rPr>
          <w:rFonts w:cs="TriniteNo1-RomCon"/>
        </w:rPr>
        <w:t xml:space="preserve"> (</w:t>
      </w:r>
      <w:r w:rsidRPr="00CA5952">
        <w:rPr>
          <w:rFonts w:cs="TriniteNo1-RomCon"/>
        </w:rPr>
        <w:t>1994).</w:t>
      </w:r>
      <w:r>
        <w:rPr>
          <w:rFonts w:cs="TriniteNo1-RomCon"/>
        </w:rPr>
        <w:t xml:space="preserve"> Na het kopen is er vaak een afname van deze negatieve gevoelens soms is die van korte duur</w:t>
      </w:r>
    </w:p>
    <w:p w:rsidR="00CA5952" w:rsidRPr="00CA5952" w:rsidRDefault="00CA5952" w:rsidP="00B94480">
      <w:pPr>
        <w:autoSpaceDE w:val="0"/>
        <w:autoSpaceDN w:val="0"/>
        <w:adjustRightInd w:val="0"/>
        <w:spacing w:after="0" w:line="240" w:lineRule="auto"/>
        <w:rPr>
          <w:rFonts w:cs="TriniteNo1-RomCon"/>
        </w:rPr>
      </w:pPr>
    </w:p>
    <w:p w:rsidR="00CA5952" w:rsidRPr="00CA5952" w:rsidRDefault="00CA5952" w:rsidP="00CA5952">
      <w:pPr>
        <w:autoSpaceDE w:val="0"/>
        <w:autoSpaceDN w:val="0"/>
        <w:adjustRightInd w:val="0"/>
        <w:spacing w:after="0" w:line="240" w:lineRule="auto"/>
        <w:rPr>
          <w:rFonts w:cs="TriniteNo1-RomCon"/>
          <w:szCs w:val="26"/>
        </w:rPr>
      </w:pPr>
      <w:r w:rsidRPr="00CA5952">
        <w:rPr>
          <w:rFonts w:cs="TriniteNo1-RomCon"/>
          <w:szCs w:val="26"/>
        </w:rPr>
        <w:t xml:space="preserve">Volgens </w:t>
      </w:r>
      <w:proofErr w:type="spellStart"/>
      <w:r w:rsidRPr="00CA5952">
        <w:rPr>
          <w:rFonts w:cs="TriniteNo1-RomCon"/>
          <w:szCs w:val="26"/>
        </w:rPr>
        <w:t>Lejoyeux</w:t>
      </w:r>
      <w:proofErr w:type="spellEnd"/>
      <w:r w:rsidRPr="00CA5952">
        <w:rPr>
          <w:rFonts w:cs="TriniteNo1-RomCon"/>
          <w:szCs w:val="26"/>
        </w:rPr>
        <w:t xml:space="preserve"> e.a. (1996) is de voornaamste</w:t>
      </w:r>
      <w:r>
        <w:rPr>
          <w:rFonts w:cs="TriniteNo1-RomCon"/>
          <w:szCs w:val="26"/>
        </w:rPr>
        <w:t xml:space="preserve"> </w:t>
      </w:r>
      <w:r w:rsidRPr="00CA5952">
        <w:rPr>
          <w:rFonts w:cs="TriniteNo1-RomCon"/>
          <w:szCs w:val="26"/>
        </w:rPr>
        <w:t>verbinding tussen ongecontroleerd kopen en</w:t>
      </w:r>
    </w:p>
    <w:p w:rsidR="00CA5952" w:rsidRPr="00CA5952" w:rsidRDefault="00CA5952" w:rsidP="00CA5952">
      <w:pPr>
        <w:autoSpaceDE w:val="0"/>
        <w:autoSpaceDN w:val="0"/>
        <w:adjustRightInd w:val="0"/>
        <w:spacing w:after="0" w:line="240" w:lineRule="auto"/>
        <w:rPr>
          <w:rFonts w:cs="TriniteNo1-RomCon"/>
          <w:szCs w:val="26"/>
        </w:rPr>
      </w:pPr>
      <w:r w:rsidRPr="00CA5952">
        <w:rPr>
          <w:rFonts w:cs="TriniteNo1-RomCon"/>
          <w:szCs w:val="26"/>
        </w:rPr>
        <w:t>depressie mogelijk een lage eigenwaarde.</w:t>
      </w:r>
    </w:p>
    <w:p w:rsidR="00354FDC" w:rsidRPr="00CA5952" w:rsidRDefault="00354FDC" w:rsidP="00B94480">
      <w:pPr>
        <w:autoSpaceDE w:val="0"/>
        <w:autoSpaceDN w:val="0"/>
        <w:adjustRightInd w:val="0"/>
        <w:spacing w:after="0" w:line="240" w:lineRule="auto"/>
        <w:rPr>
          <w:rFonts w:cs="TriniteNo1-RomCon"/>
          <w:szCs w:val="26"/>
        </w:rPr>
      </w:pPr>
    </w:p>
    <w:p w:rsidR="00354FDC" w:rsidRPr="00CA5952" w:rsidRDefault="00CA5952" w:rsidP="00CA5952">
      <w:pPr>
        <w:autoSpaceDE w:val="0"/>
        <w:autoSpaceDN w:val="0"/>
        <w:adjustRightInd w:val="0"/>
        <w:spacing w:after="0" w:line="240" w:lineRule="auto"/>
        <w:rPr>
          <w:rFonts w:cs="TriniteNo1-RomCon"/>
          <w:szCs w:val="26"/>
        </w:rPr>
      </w:pPr>
      <w:r w:rsidRPr="00CA5952">
        <w:rPr>
          <w:rFonts w:cs="TriniteNo1-RomCon"/>
          <w:szCs w:val="26"/>
        </w:rPr>
        <w:t>Ongecontroleerd kopen</w:t>
      </w:r>
      <w:r>
        <w:rPr>
          <w:rFonts w:cs="TriniteNo1-RomCon"/>
          <w:szCs w:val="26"/>
        </w:rPr>
        <w:t xml:space="preserve"> </w:t>
      </w:r>
      <w:r w:rsidRPr="00CA5952">
        <w:rPr>
          <w:rFonts w:cs="TriniteNo1-RomCon"/>
          <w:szCs w:val="26"/>
        </w:rPr>
        <w:t>kan zodoende gezien worden als een ontsnapping</w:t>
      </w:r>
      <w:r>
        <w:rPr>
          <w:rFonts w:cs="TriniteNo1-RomCon"/>
          <w:szCs w:val="26"/>
        </w:rPr>
        <w:t xml:space="preserve"> </w:t>
      </w:r>
      <w:r w:rsidRPr="00CA5952">
        <w:rPr>
          <w:rFonts w:cs="TriniteNo1-RomCon"/>
          <w:szCs w:val="26"/>
        </w:rPr>
        <w:t>aan somberheidgevoelens in een poging een laag</w:t>
      </w:r>
      <w:r>
        <w:rPr>
          <w:rFonts w:cs="TriniteNo1-RomCon"/>
          <w:szCs w:val="26"/>
        </w:rPr>
        <w:t xml:space="preserve"> </w:t>
      </w:r>
      <w:r w:rsidRPr="00CA5952">
        <w:rPr>
          <w:rFonts w:cs="TriniteNo1-RomCon"/>
          <w:szCs w:val="26"/>
        </w:rPr>
        <w:t>zelfbeeld te herstellen. Voorts blijkt dat depressie</w:t>
      </w:r>
      <w:r>
        <w:rPr>
          <w:rFonts w:cs="TriniteNo1-RomCon"/>
          <w:szCs w:val="26"/>
        </w:rPr>
        <w:t xml:space="preserve"> </w:t>
      </w:r>
      <w:r w:rsidRPr="00CA5952">
        <w:rPr>
          <w:rFonts w:cs="TriniteNo1-RomCon"/>
          <w:szCs w:val="26"/>
        </w:rPr>
        <w:t>vaak samenhangt met ongecontroleerd kopen</w:t>
      </w:r>
      <w:r>
        <w:rPr>
          <w:rFonts w:cs="TriniteNo1-RomCon"/>
          <w:szCs w:val="26"/>
        </w:rPr>
        <w:t xml:space="preserve"> </w:t>
      </w:r>
      <w:r w:rsidRPr="00CA5952">
        <w:rPr>
          <w:rFonts w:cs="TriniteNo1-RomCon"/>
          <w:szCs w:val="26"/>
        </w:rPr>
        <w:t>(</w:t>
      </w:r>
      <w:proofErr w:type="spellStart"/>
      <w:r w:rsidRPr="00CA5952">
        <w:rPr>
          <w:rFonts w:cs="TriniteNo1-RomCon"/>
          <w:szCs w:val="26"/>
        </w:rPr>
        <w:t>Lejoyeux</w:t>
      </w:r>
      <w:proofErr w:type="spellEnd"/>
      <w:r w:rsidRPr="00CA5952">
        <w:rPr>
          <w:rFonts w:cs="TriniteNo1-RomCon"/>
          <w:szCs w:val="26"/>
        </w:rPr>
        <w:t xml:space="preserve"> e.a. 1997).</w:t>
      </w:r>
    </w:p>
    <w:p w:rsidR="00354FDC" w:rsidRDefault="00CA5952" w:rsidP="00B94480">
      <w:pPr>
        <w:autoSpaceDE w:val="0"/>
        <w:autoSpaceDN w:val="0"/>
        <w:adjustRightInd w:val="0"/>
        <w:spacing w:after="0" w:line="240" w:lineRule="auto"/>
        <w:rPr>
          <w:rFonts w:cs="TriniteNo1-RomCon"/>
          <w:szCs w:val="26"/>
        </w:rPr>
      </w:pPr>
      <w:r>
        <w:rPr>
          <w:rFonts w:cs="TriniteNo1-RomCon"/>
          <w:szCs w:val="26"/>
        </w:rPr>
        <w:t xml:space="preserve">Kick komt ook veel voor in onderzoeken volgens </w:t>
      </w:r>
      <w:proofErr w:type="spellStart"/>
      <w:r>
        <w:rPr>
          <w:rFonts w:cs="TriniteNo1-RomCon"/>
          <w:szCs w:val="26"/>
        </w:rPr>
        <w:t>McElroy</w:t>
      </w:r>
      <w:proofErr w:type="spellEnd"/>
      <w:r>
        <w:rPr>
          <w:rFonts w:cs="TriniteNo1-RomCon"/>
          <w:szCs w:val="26"/>
        </w:rPr>
        <w:t xml:space="preserve"> (1994)</w:t>
      </w:r>
    </w:p>
    <w:p w:rsidR="00CA5952" w:rsidRDefault="00CA5952" w:rsidP="00B94480">
      <w:pPr>
        <w:autoSpaceDE w:val="0"/>
        <w:autoSpaceDN w:val="0"/>
        <w:adjustRightInd w:val="0"/>
        <w:spacing w:after="0" w:line="240" w:lineRule="auto"/>
        <w:rPr>
          <w:rFonts w:cs="TriniteNo1-RomCon"/>
          <w:szCs w:val="26"/>
        </w:rPr>
      </w:pPr>
    </w:p>
    <w:p w:rsid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 xml:space="preserve">Biologische en genetische verklaring </w:t>
      </w:r>
      <w:r>
        <w:rPr>
          <w:rFonts w:cs="TriniteNo1-RomCon"/>
          <w:szCs w:val="26"/>
        </w:rPr>
        <w:t xml:space="preserve">: </w:t>
      </w:r>
      <w:proofErr w:type="spellStart"/>
      <w:r w:rsidRPr="00960D1A">
        <w:rPr>
          <w:rFonts w:cs="TriniteNo1-RomCon"/>
          <w:szCs w:val="26"/>
        </w:rPr>
        <w:t>Devor</w:t>
      </w:r>
      <w:proofErr w:type="spellEnd"/>
      <w:r>
        <w:rPr>
          <w:rFonts w:cs="TriniteNo1-RomCon"/>
          <w:szCs w:val="26"/>
        </w:rPr>
        <w:t xml:space="preserve"> (1999) onderzochten</w:t>
      </w:r>
      <w:r w:rsidRPr="00960D1A">
        <w:rPr>
          <w:rFonts w:cs="TriniteNo1-RomCon"/>
          <w:szCs w:val="26"/>
        </w:rPr>
        <w:t xml:space="preserve"> ongecontroleerd</w:t>
      </w:r>
      <w:r>
        <w:rPr>
          <w:rFonts w:cs="TriniteNo1-RomCon"/>
          <w:szCs w:val="26"/>
        </w:rPr>
        <w:t xml:space="preserve"> </w:t>
      </w:r>
      <w:r w:rsidRPr="00960D1A">
        <w:rPr>
          <w:rFonts w:cs="TriniteNo1-RomCon"/>
          <w:szCs w:val="26"/>
        </w:rPr>
        <w:t>kopen op de aanwezigheid van twee</w:t>
      </w:r>
      <w:r>
        <w:rPr>
          <w:rFonts w:cs="TriniteNo1-RomCon"/>
          <w:szCs w:val="26"/>
        </w:rPr>
        <w:t xml:space="preserve"> </w:t>
      </w:r>
      <w:proofErr w:type="spellStart"/>
      <w:r w:rsidRPr="00960D1A">
        <w:rPr>
          <w:rFonts w:cs="TriniteNo1-RomCon"/>
          <w:szCs w:val="26"/>
        </w:rPr>
        <w:t>dn</w:t>
      </w:r>
      <w:r>
        <w:rPr>
          <w:rFonts w:cs="TriniteNo1-RomCon"/>
          <w:szCs w:val="26"/>
        </w:rPr>
        <w:t>a-sequentiepolymorfismen</w:t>
      </w:r>
      <w:proofErr w:type="spellEnd"/>
      <w:r>
        <w:rPr>
          <w:rFonts w:cs="TriniteNo1-RomCon"/>
          <w:szCs w:val="26"/>
        </w:rPr>
        <w:t xml:space="preserve"> in het </w:t>
      </w:r>
      <w:proofErr w:type="spellStart"/>
      <w:r w:rsidRPr="00960D1A">
        <w:rPr>
          <w:rFonts w:cs="TriniteNo1-RomCon"/>
          <w:szCs w:val="26"/>
        </w:rPr>
        <w:t>serotoninetransportgen</w:t>
      </w:r>
      <w:proofErr w:type="spellEnd"/>
      <w:r w:rsidRPr="00960D1A">
        <w:rPr>
          <w:rFonts w:cs="TriniteNo1-RomCon"/>
          <w:szCs w:val="26"/>
        </w:rPr>
        <w:t>.</w:t>
      </w:r>
      <w:r>
        <w:rPr>
          <w:rFonts w:cs="TriniteNo1-RomCon"/>
          <w:szCs w:val="26"/>
        </w:rPr>
        <w:t xml:space="preserve"> </w:t>
      </w:r>
      <w:r w:rsidRPr="00960D1A">
        <w:rPr>
          <w:rFonts w:cs="TriniteNo1-RomCon"/>
          <w:szCs w:val="26"/>
        </w:rPr>
        <w:t>Serotonine speelt een belangrijke</w:t>
      </w:r>
      <w:r>
        <w:rPr>
          <w:rFonts w:cs="TriniteNo1-RomCon"/>
          <w:szCs w:val="26"/>
        </w:rPr>
        <w:t xml:space="preserve"> </w:t>
      </w:r>
      <w:r w:rsidRPr="00960D1A">
        <w:rPr>
          <w:rFonts w:cs="TriniteNo1-RomCon"/>
          <w:szCs w:val="26"/>
        </w:rPr>
        <w:t>rol in de behandeling van onder andere obsessieve-</w:t>
      </w:r>
      <w:r>
        <w:rPr>
          <w:rFonts w:cs="TriniteNo1-RomCon"/>
          <w:szCs w:val="26"/>
        </w:rPr>
        <w:t xml:space="preserve"> </w:t>
      </w:r>
      <w:r w:rsidRPr="00960D1A">
        <w:rPr>
          <w:rFonts w:cs="TriniteNo1-RomCon"/>
          <w:szCs w:val="26"/>
        </w:rPr>
        <w:t>compulsieve stoornissen en zou mogelijk</w:t>
      </w:r>
      <w:r>
        <w:rPr>
          <w:rFonts w:cs="TriniteNo1-RomCon"/>
          <w:szCs w:val="26"/>
        </w:rPr>
        <w:t xml:space="preserve"> </w:t>
      </w:r>
      <w:r w:rsidRPr="00960D1A">
        <w:rPr>
          <w:rFonts w:cs="TriniteNo1-RomCon"/>
          <w:szCs w:val="26"/>
        </w:rPr>
        <w:t>ook een belangrijke rol spelen in de pathogenese.</w:t>
      </w:r>
      <w:r>
        <w:rPr>
          <w:rFonts w:cs="TriniteNo1-RomCon"/>
          <w:szCs w:val="26"/>
        </w:rPr>
        <w:t xml:space="preserve"> </w:t>
      </w:r>
      <w:r w:rsidRPr="00960D1A">
        <w:rPr>
          <w:rFonts w:cs="TriniteNo1-RomCon"/>
          <w:szCs w:val="26"/>
        </w:rPr>
        <w:t>In dit onderzoek konden echter geen significante</w:t>
      </w:r>
      <w:r>
        <w:rPr>
          <w:rFonts w:cs="TriniteNo1-RomCon"/>
          <w:szCs w:val="26"/>
        </w:rPr>
        <w:t xml:space="preserve"> </w:t>
      </w:r>
      <w:r w:rsidRPr="00960D1A">
        <w:rPr>
          <w:rFonts w:cs="TriniteNo1-RomCon"/>
          <w:szCs w:val="26"/>
        </w:rPr>
        <w:t>verschillen worden aangetoond tussen de onderzochte</w:t>
      </w:r>
      <w:r>
        <w:rPr>
          <w:rFonts w:cs="TriniteNo1-RomCon"/>
          <w:szCs w:val="26"/>
        </w:rPr>
        <w:t xml:space="preserve"> </w:t>
      </w:r>
      <w:r w:rsidRPr="00960D1A">
        <w:rPr>
          <w:rFonts w:cs="TriniteNo1-RomCon"/>
          <w:szCs w:val="26"/>
        </w:rPr>
        <w:t>groep en een controlegroep.</w:t>
      </w:r>
    </w:p>
    <w:p w:rsidR="00960D1A" w:rsidRDefault="00960D1A" w:rsidP="00960D1A">
      <w:pPr>
        <w:autoSpaceDE w:val="0"/>
        <w:autoSpaceDN w:val="0"/>
        <w:adjustRightInd w:val="0"/>
        <w:spacing w:after="0" w:line="240" w:lineRule="auto"/>
        <w:rPr>
          <w:rFonts w:cs="TriniteNo1-RomCon"/>
          <w:szCs w:val="26"/>
        </w:rPr>
      </w:pPr>
    </w:p>
    <w:p w:rsidR="00960D1A" w:rsidRDefault="00960D1A" w:rsidP="00960D1A">
      <w:pPr>
        <w:autoSpaceDE w:val="0"/>
        <w:autoSpaceDN w:val="0"/>
        <w:adjustRightInd w:val="0"/>
        <w:spacing w:after="0" w:line="240" w:lineRule="auto"/>
        <w:rPr>
          <w:rFonts w:cs="TriniteNo1-RomCon"/>
          <w:szCs w:val="26"/>
        </w:rPr>
      </w:pPr>
      <w:r>
        <w:rPr>
          <w:rFonts w:cs="TriniteNo1-RomCon"/>
          <w:szCs w:val="26"/>
        </w:rPr>
        <w:t>Behandeling: gedragtherapie, farmacotherapie</w:t>
      </w:r>
    </w:p>
    <w:p w:rsidR="00960D1A" w:rsidRP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We kunnen dus concluderen dat de effectiviteit</w:t>
      </w:r>
      <w:r>
        <w:rPr>
          <w:rFonts w:cs="TriniteNo1-RomCon"/>
          <w:szCs w:val="26"/>
        </w:rPr>
        <w:t xml:space="preserve"> </w:t>
      </w:r>
      <w:r w:rsidRPr="00960D1A">
        <w:rPr>
          <w:rFonts w:cs="TriniteNo1-RomCon"/>
          <w:szCs w:val="26"/>
        </w:rPr>
        <w:t>van selectieve serotonineheropnameremmers</w:t>
      </w:r>
    </w:p>
    <w:p w:rsidR="00960D1A" w:rsidRPr="00CA5952" w:rsidRDefault="00960D1A" w:rsidP="00960D1A">
      <w:pPr>
        <w:autoSpaceDE w:val="0"/>
        <w:autoSpaceDN w:val="0"/>
        <w:adjustRightInd w:val="0"/>
        <w:spacing w:after="0" w:line="240" w:lineRule="auto"/>
        <w:rPr>
          <w:rFonts w:cs="TriniteNo1-RomCon"/>
          <w:szCs w:val="26"/>
        </w:rPr>
      </w:pPr>
      <w:r w:rsidRPr="00960D1A">
        <w:rPr>
          <w:rFonts w:cs="TriniteNo1-RomCon"/>
          <w:szCs w:val="26"/>
        </w:rPr>
        <w:t>in de behandeling van ongecontroleerd kopen nog</w:t>
      </w:r>
      <w:r>
        <w:rPr>
          <w:rFonts w:cs="TriniteNo1-RomCon"/>
          <w:szCs w:val="26"/>
        </w:rPr>
        <w:t xml:space="preserve"> </w:t>
      </w:r>
      <w:r w:rsidRPr="00960D1A">
        <w:rPr>
          <w:rFonts w:cs="TriniteNo1-RomCon"/>
          <w:szCs w:val="26"/>
        </w:rPr>
        <w:t>niet is aangetoond.</w:t>
      </w:r>
    </w:p>
    <w:p w:rsidR="00354FDC" w:rsidRDefault="00354FDC" w:rsidP="00B94480">
      <w:pPr>
        <w:autoSpaceDE w:val="0"/>
        <w:autoSpaceDN w:val="0"/>
        <w:adjustRightInd w:val="0"/>
        <w:spacing w:after="0" w:line="240" w:lineRule="auto"/>
        <w:rPr>
          <w:rFonts w:cs="TriniteNo1-RomCon"/>
          <w:b/>
          <w:szCs w:val="26"/>
        </w:rPr>
      </w:pPr>
    </w:p>
    <w:p w:rsidR="00960D1A" w:rsidRDefault="00960D1A" w:rsidP="00B94480">
      <w:pPr>
        <w:autoSpaceDE w:val="0"/>
        <w:autoSpaceDN w:val="0"/>
        <w:adjustRightInd w:val="0"/>
        <w:spacing w:after="0" w:line="240" w:lineRule="auto"/>
        <w:rPr>
          <w:rFonts w:cs="TriniteNo1-RomCon"/>
          <w:szCs w:val="26"/>
        </w:rPr>
      </w:pPr>
      <w:r w:rsidRPr="00960D1A">
        <w:rPr>
          <w:rFonts w:cs="TriniteNo1-RomCon"/>
          <w:szCs w:val="26"/>
        </w:rPr>
        <w:t xml:space="preserve">Conclusie: </w:t>
      </w:r>
    </w:p>
    <w:p w:rsidR="00960D1A" w:rsidRP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In vergelijking met controlegroepen worden</w:t>
      </w:r>
      <w:r>
        <w:rPr>
          <w:rFonts w:cs="TriniteNo1-RomCon"/>
          <w:szCs w:val="26"/>
        </w:rPr>
        <w:t xml:space="preserve"> </w:t>
      </w:r>
      <w:r w:rsidRPr="00960D1A">
        <w:rPr>
          <w:rFonts w:cs="TriniteNo1-RomCon"/>
          <w:szCs w:val="26"/>
        </w:rPr>
        <w:t xml:space="preserve">er meer </w:t>
      </w:r>
      <w:proofErr w:type="spellStart"/>
      <w:r w:rsidRPr="00960D1A">
        <w:rPr>
          <w:rFonts w:cs="TriniteNo1-RomCon"/>
          <w:szCs w:val="26"/>
        </w:rPr>
        <w:t>comorbide</w:t>
      </w:r>
      <w:proofErr w:type="spellEnd"/>
      <w:r w:rsidRPr="00960D1A">
        <w:rPr>
          <w:rFonts w:cs="TriniteNo1-RomCon"/>
          <w:szCs w:val="26"/>
        </w:rPr>
        <w:t xml:space="preserve"> psychiatrische aandoeningen</w:t>
      </w:r>
    </w:p>
    <w:p w:rsidR="00960D1A" w:rsidRP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gerapporteerd. De epidemiologische gegevens verschillen</w:t>
      </w:r>
      <w:r>
        <w:rPr>
          <w:rFonts w:cs="TriniteNo1-RomCon"/>
          <w:szCs w:val="26"/>
        </w:rPr>
        <w:t xml:space="preserve"> </w:t>
      </w:r>
      <w:r w:rsidRPr="00960D1A">
        <w:rPr>
          <w:rFonts w:cs="TriniteNo1-RomCon"/>
          <w:szCs w:val="26"/>
        </w:rPr>
        <w:t>onderling nogal, maar er lijkt consensus</w:t>
      </w:r>
    </w:p>
    <w:p w:rsidR="00483B43" w:rsidRPr="00960D1A" w:rsidRDefault="00960D1A" w:rsidP="00B94480">
      <w:pPr>
        <w:autoSpaceDE w:val="0"/>
        <w:autoSpaceDN w:val="0"/>
        <w:adjustRightInd w:val="0"/>
        <w:spacing w:after="0" w:line="240" w:lineRule="auto"/>
        <w:rPr>
          <w:rFonts w:cs="TriniteNo1-RomCon"/>
          <w:szCs w:val="26"/>
        </w:rPr>
      </w:pPr>
      <w:r w:rsidRPr="00960D1A">
        <w:rPr>
          <w:rFonts w:cs="TriniteNo1-RomCon"/>
          <w:szCs w:val="26"/>
        </w:rPr>
        <w:t>te bestaan dat koopverslaving meer voorkomt bij</w:t>
      </w:r>
      <w:r>
        <w:rPr>
          <w:rFonts w:cs="TriniteNo1-RomCon"/>
          <w:szCs w:val="26"/>
        </w:rPr>
        <w:t xml:space="preserve"> </w:t>
      </w:r>
      <w:r w:rsidRPr="00960D1A">
        <w:rPr>
          <w:rFonts w:cs="TriniteNo1-RomCon"/>
          <w:szCs w:val="26"/>
        </w:rPr>
        <w:t>vrouwen dan bij mannen.</w:t>
      </w:r>
    </w:p>
    <w:p w:rsidR="00483B43" w:rsidRDefault="00483B43" w:rsidP="00B94480">
      <w:pPr>
        <w:autoSpaceDE w:val="0"/>
        <w:autoSpaceDN w:val="0"/>
        <w:adjustRightInd w:val="0"/>
        <w:spacing w:after="0" w:line="240" w:lineRule="auto"/>
        <w:rPr>
          <w:rFonts w:cs="TriniteNo1-RomCon"/>
          <w:b/>
          <w:szCs w:val="26"/>
        </w:rPr>
      </w:pPr>
    </w:p>
    <w:p w:rsidR="00483B43" w:rsidRPr="00FD2104" w:rsidRDefault="00483B43" w:rsidP="00FD2104">
      <w:pPr>
        <w:pStyle w:val="Kop2"/>
        <w:rPr>
          <w:b/>
          <w:sz w:val="22"/>
          <w:szCs w:val="22"/>
        </w:rPr>
      </w:pPr>
      <w:bookmarkStart w:id="26" w:name="_Toc437960301"/>
      <w:bookmarkStart w:id="27" w:name="_Toc437978147"/>
      <w:r w:rsidRPr="00FD2104">
        <w:rPr>
          <w:b/>
          <w:sz w:val="22"/>
          <w:szCs w:val="22"/>
        </w:rPr>
        <w:t>8</w:t>
      </w:r>
      <w:r w:rsidR="00FD2104" w:rsidRPr="00FD2104">
        <w:rPr>
          <w:b/>
          <w:sz w:val="22"/>
          <w:szCs w:val="22"/>
        </w:rPr>
        <w:t>.</w:t>
      </w:r>
      <w:r w:rsidRPr="00FD2104">
        <w:rPr>
          <w:b/>
          <w:sz w:val="22"/>
          <w:szCs w:val="22"/>
        </w:rPr>
        <w:t xml:space="preserve"> </w:t>
      </w:r>
      <w:r w:rsidR="00996E95" w:rsidRPr="00FD2104">
        <w:rPr>
          <w:b/>
          <w:sz w:val="22"/>
          <w:szCs w:val="22"/>
        </w:rPr>
        <w:t>PowerPoint</w:t>
      </w:r>
      <w:bookmarkEnd w:id="26"/>
      <w:bookmarkEnd w:id="27"/>
    </w:p>
    <w:p w:rsidR="00B94480" w:rsidRDefault="00B94480" w:rsidP="00B94480">
      <w:pPr>
        <w:autoSpaceDE w:val="0"/>
        <w:autoSpaceDN w:val="0"/>
        <w:adjustRightInd w:val="0"/>
        <w:spacing w:after="0" w:line="240" w:lineRule="auto"/>
        <w:rPr>
          <w:rFonts w:ascii="Verdana" w:hAnsi="Verdana"/>
          <w:color w:val="000000"/>
          <w:sz w:val="20"/>
          <w:szCs w:val="20"/>
          <w:u w:val="single"/>
          <w:shd w:val="clear" w:color="auto" w:fill="E7E7E7"/>
        </w:rPr>
      </w:pPr>
    </w:p>
    <w:p w:rsidR="00EA2A3C" w:rsidRDefault="00EA2A3C" w:rsidP="00892BEA">
      <w:pPr>
        <w:autoSpaceDE w:val="0"/>
        <w:autoSpaceDN w:val="0"/>
        <w:adjustRightInd w:val="0"/>
        <w:spacing w:after="0" w:line="240" w:lineRule="auto"/>
        <w:rPr>
          <w:rFonts w:ascii="Verdana" w:hAnsi="Verdana"/>
          <w:color w:val="000000"/>
          <w:sz w:val="20"/>
          <w:szCs w:val="20"/>
          <w:shd w:val="clear" w:color="auto" w:fill="E7E7E7"/>
        </w:rPr>
      </w:pPr>
    </w:p>
    <w:p w:rsidR="00892BEA" w:rsidRDefault="00892BEA" w:rsidP="00892BEA">
      <w:pPr>
        <w:autoSpaceDE w:val="0"/>
        <w:autoSpaceDN w:val="0"/>
        <w:adjustRightInd w:val="0"/>
        <w:spacing w:after="0" w:line="240" w:lineRule="auto"/>
        <w:rPr>
          <w:rFonts w:ascii="Verdana" w:hAnsi="Verdana"/>
          <w:color w:val="000000"/>
          <w:sz w:val="20"/>
          <w:szCs w:val="20"/>
          <w:shd w:val="clear" w:color="auto" w:fill="E7E7E7"/>
        </w:rPr>
      </w:pPr>
    </w:p>
    <w:p w:rsidR="00020656" w:rsidRDefault="00020656" w:rsidP="00892BEA">
      <w:pPr>
        <w:autoSpaceDE w:val="0"/>
        <w:autoSpaceDN w:val="0"/>
        <w:adjustRightInd w:val="0"/>
        <w:spacing w:after="0" w:line="240" w:lineRule="auto"/>
        <w:rPr>
          <w:rFonts w:ascii="Verdana" w:hAnsi="Verdana"/>
          <w:color w:val="000000"/>
          <w:sz w:val="20"/>
          <w:szCs w:val="20"/>
          <w:shd w:val="clear" w:color="auto" w:fill="E7E7E7"/>
        </w:rPr>
      </w:pPr>
    </w:p>
    <w:p w:rsidR="00020656" w:rsidRDefault="00020656" w:rsidP="00892BEA">
      <w:pPr>
        <w:autoSpaceDE w:val="0"/>
        <w:autoSpaceDN w:val="0"/>
        <w:adjustRightInd w:val="0"/>
        <w:spacing w:after="0" w:line="240" w:lineRule="auto"/>
        <w:rPr>
          <w:rFonts w:ascii="Verdana" w:hAnsi="Verdana"/>
          <w:color w:val="000000"/>
          <w:sz w:val="20"/>
          <w:szCs w:val="20"/>
          <w:shd w:val="clear" w:color="auto" w:fill="E7E7E7"/>
        </w:rPr>
      </w:pPr>
    </w:p>
    <w:p w:rsidR="00960D1A" w:rsidRPr="00B94480" w:rsidRDefault="00960D1A" w:rsidP="00892BEA">
      <w:pPr>
        <w:autoSpaceDE w:val="0"/>
        <w:autoSpaceDN w:val="0"/>
        <w:adjustRightInd w:val="0"/>
        <w:spacing w:after="0" w:line="240" w:lineRule="auto"/>
        <w:rPr>
          <w:rFonts w:ascii="Verdana" w:hAnsi="Verdana"/>
          <w:sz w:val="20"/>
          <w:szCs w:val="20"/>
        </w:rPr>
      </w:pPr>
    </w:p>
    <w:p w:rsidR="00892BEA" w:rsidRPr="00892BEA" w:rsidRDefault="00892BEA" w:rsidP="00FD2104">
      <w:pPr>
        <w:pStyle w:val="Duidelijkcitaat"/>
      </w:pPr>
      <w:r w:rsidRPr="00892BEA">
        <w:lastRenderedPageBreak/>
        <w:t>Stap 3</w:t>
      </w:r>
    </w:p>
    <w:p w:rsidR="00892BEA" w:rsidRPr="00FD2104" w:rsidRDefault="00892BEA" w:rsidP="00FD2104">
      <w:pPr>
        <w:pStyle w:val="Kop2"/>
        <w:rPr>
          <w:rFonts w:asciiTheme="minorHAnsi" w:hAnsiTheme="minorHAnsi"/>
          <w:b/>
          <w:sz w:val="22"/>
          <w:szCs w:val="22"/>
        </w:rPr>
      </w:pPr>
      <w:bookmarkStart w:id="28" w:name="_Toc437960302"/>
      <w:bookmarkStart w:id="29" w:name="_Toc437978148"/>
      <w:r w:rsidRPr="00FD2104">
        <w:rPr>
          <w:rFonts w:asciiTheme="minorHAnsi" w:hAnsiTheme="minorHAnsi"/>
          <w:b/>
          <w:sz w:val="22"/>
          <w:szCs w:val="22"/>
        </w:rPr>
        <w:t>1</w:t>
      </w:r>
      <w:r w:rsidR="00FD2104" w:rsidRPr="00FD2104">
        <w:rPr>
          <w:rFonts w:asciiTheme="minorHAnsi" w:hAnsiTheme="minorHAnsi"/>
          <w:b/>
          <w:sz w:val="22"/>
          <w:szCs w:val="22"/>
        </w:rPr>
        <w:t>.</w:t>
      </w:r>
      <w:r w:rsidRPr="00FD2104">
        <w:rPr>
          <w:rFonts w:asciiTheme="minorHAnsi" w:hAnsiTheme="minorHAnsi"/>
          <w:b/>
          <w:sz w:val="22"/>
          <w:szCs w:val="22"/>
        </w:rPr>
        <w:t xml:space="preserve"> Maak per bron een </w:t>
      </w:r>
      <w:r w:rsidRPr="00FD2104">
        <w:rPr>
          <w:rStyle w:val="Zwaar"/>
          <w:rFonts w:asciiTheme="minorHAnsi" w:hAnsiTheme="minorHAnsi"/>
          <w:b w:val="0"/>
          <w:sz w:val="22"/>
          <w:szCs w:val="22"/>
        </w:rPr>
        <w:t>overzichtstabel</w:t>
      </w:r>
      <w:r w:rsidRPr="00FD2104">
        <w:rPr>
          <w:rFonts w:asciiTheme="minorHAnsi" w:hAnsiTheme="minorHAnsi"/>
          <w:b/>
          <w:sz w:val="22"/>
          <w:szCs w:val="22"/>
        </w:rPr>
        <w:t xml:space="preserve"> van de vindplaats van elke bron : locatie (bij fysieke bronnen : bibliotheek, plaatsnummer of -letter); databank of website (bij digitale bronnen).</w:t>
      </w:r>
      <w:bookmarkEnd w:id="28"/>
      <w:bookmarkEnd w:id="29"/>
    </w:p>
    <w:p w:rsidR="008D25A4" w:rsidRPr="008D25A4" w:rsidRDefault="008D25A4" w:rsidP="008D25A4">
      <w:pPr>
        <w:pStyle w:val="Lijstalinea"/>
        <w:rPr>
          <w:b/>
          <w:color w:val="FF0000"/>
          <w:szCs w:val="20"/>
        </w:rPr>
      </w:pPr>
    </w:p>
    <w:tbl>
      <w:tblPr>
        <w:tblStyle w:val="Tabelraster"/>
        <w:tblW w:w="0" w:type="auto"/>
        <w:tblInd w:w="720" w:type="dxa"/>
        <w:tblLook w:val="04A0"/>
      </w:tblPr>
      <w:tblGrid>
        <w:gridCol w:w="4362"/>
        <w:gridCol w:w="4206"/>
      </w:tblGrid>
      <w:tr w:rsidR="008D25A4" w:rsidTr="008D25A4">
        <w:tc>
          <w:tcPr>
            <w:tcW w:w="4362" w:type="dxa"/>
          </w:tcPr>
          <w:p w:rsidR="008D25A4" w:rsidRPr="009246C9" w:rsidRDefault="008D25A4" w:rsidP="008D25A4">
            <w:pPr>
              <w:spacing w:after="200" w:line="276" w:lineRule="auto"/>
              <w:rPr>
                <w:lang w:val="en-US"/>
              </w:rPr>
            </w:pPr>
            <w:proofErr w:type="spellStart"/>
            <w:r w:rsidRPr="009246C9">
              <w:t>Bernik</w:t>
            </w:r>
            <w:proofErr w:type="spellEnd"/>
            <w:r w:rsidRPr="009246C9">
              <w:t xml:space="preserve">, M. A., Akerman, D., </w:t>
            </w:r>
            <w:proofErr w:type="spellStart"/>
            <w:r w:rsidRPr="009246C9">
              <w:t>Amaral</w:t>
            </w:r>
            <w:proofErr w:type="spellEnd"/>
            <w:r w:rsidRPr="009246C9">
              <w:t xml:space="preserve">, J.A.M.S., e.a. (1996). </w:t>
            </w:r>
            <w:r w:rsidRPr="00D40640">
              <w:rPr>
                <w:i/>
                <w:lang w:val="en-US"/>
              </w:rPr>
              <w:t xml:space="preserve">Cue exposure </w:t>
            </w:r>
            <w:r w:rsidRPr="00D40640">
              <w:rPr>
                <w:i/>
                <w:lang w:val="en-US"/>
              </w:rPr>
              <w:br/>
              <w:t>in compulsive buying.</w:t>
            </w:r>
            <w:r w:rsidRPr="009246C9">
              <w:rPr>
                <w:lang w:val="en-US"/>
              </w:rPr>
              <w:t xml:space="preserve"> Journal of Clinical Psychiatry( 57), 90.</w:t>
            </w:r>
          </w:p>
          <w:p w:rsidR="008D25A4" w:rsidRPr="009246C9" w:rsidRDefault="008D25A4" w:rsidP="00892BEA">
            <w:pPr>
              <w:pStyle w:val="Lijstalinea"/>
              <w:ind w:left="0"/>
            </w:pPr>
          </w:p>
        </w:tc>
        <w:tc>
          <w:tcPr>
            <w:tcW w:w="4206" w:type="dxa"/>
          </w:tcPr>
          <w:p w:rsidR="008D25A4" w:rsidRPr="009246C9" w:rsidRDefault="00894071" w:rsidP="00892BEA">
            <w:pPr>
              <w:pStyle w:val="Lijstalinea"/>
              <w:ind w:left="0"/>
            </w:pPr>
            <w:r>
              <w:t>Niet gevonden</w:t>
            </w:r>
          </w:p>
        </w:tc>
      </w:tr>
      <w:tr w:rsidR="008D25A4" w:rsidTr="008D25A4">
        <w:tc>
          <w:tcPr>
            <w:tcW w:w="4362" w:type="dxa"/>
          </w:tcPr>
          <w:p w:rsidR="008D25A4" w:rsidRPr="009246C9" w:rsidRDefault="008D25A4" w:rsidP="008D25A4">
            <w:pPr>
              <w:spacing w:after="200" w:line="276" w:lineRule="auto"/>
              <w:rPr>
                <w:i/>
                <w:lang w:val="en-US"/>
              </w:rPr>
            </w:pPr>
            <w:r w:rsidRPr="009246C9">
              <w:rPr>
                <w:lang w:val="en-US"/>
              </w:rPr>
              <w:t xml:space="preserve">Black, D.W. (1996). </w:t>
            </w:r>
            <w:r w:rsidRPr="00D40640">
              <w:rPr>
                <w:i/>
                <w:lang w:val="en-US"/>
              </w:rPr>
              <w:t>Compulsive buying: a review</w:t>
            </w:r>
            <w:r w:rsidRPr="00D40640">
              <w:rPr>
                <w:lang w:val="en-US"/>
              </w:rPr>
              <w:t>. Journal of Clinical Psychiatry</w:t>
            </w:r>
            <w:r w:rsidRPr="009246C9">
              <w:rPr>
                <w:lang w:val="en-US"/>
              </w:rPr>
              <w:t xml:space="preserve"> (57), 50-55.</w:t>
            </w:r>
          </w:p>
          <w:p w:rsidR="008D25A4" w:rsidRPr="009246C9" w:rsidRDefault="008D25A4" w:rsidP="00892BEA">
            <w:pPr>
              <w:pStyle w:val="Lijstalinea"/>
              <w:ind w:left="0"/>
            </w:pPr>
          </w:p>
        </w:tc>
        <w:tc>
          <w:tcPr>
            <w:tcW w:w="4206" w:type="dxa"/>
            <w:vAlign w:val="center"/>
          </w:tcPr>
          <w:p w:rsidR="008D25A4" w:rsidRPr="009246C9" w:rsidRDefault="00801938" w:rsidP="0018044A">
            <w:hyperlink r:id="rId28" w:history="1">
              <w:r w:rsidR="008D25A4" w:rsidRPr="009246C9">
                <w:rPr>
                  <w:rFonts w:eastAsia="Times New Roman" w:cs="Arial"/>
                  <w:vanish/>
                  <w:lang w:eastAsia="nl-BE"/>
                </w:rPr>
                <w:t>1</w:t>
              </w:r>
              <w:r w:rsidR="008D25A4" w:rsidRPr="009246C9">
                <w:rPr>
                  <w:rFonts w:eastAsia="Times New Roman" w:cs="Arial"/>
                  <w:lang w:eastAsia="nl-BE"/>
                </w:rPr>
                <w:t xml:space="preserve"> KU Leuven Biomedische Bib. MGAS: Magazijn Journal of </w:t>
              </w:r>
              <w:proofErr w:type="spellStart"/>
              <w:r w:rsidR="008D25A4" w:rsidRPr="009246C9">
                <w:rPr>
                  <w:rFonts w:eastAsia="Times New Roman" w:cs="Arial"/>
                  <w:lang w:eastAsia="nl-BE"/>
                </w:rPr>
                <w:t>clinical</w:t>
              </w:r>
              <w:proofErr w:type="spellEnd"/>
              <w:r w:rsidR="008D25A4" w:rsidRPr="009246C9">
                <w:rPr>
                  <w:rFonts w:eastAsia="Times New Roman" w:cs="Arial"/>
                  <w:lang w:eastAsia="nl-BE"/>
                </w:rPr>
                <w:t xml:space="preserve"> </w:t>
              </w:r>
              <w:proofErr w:type="spellStart"/>
              <w:r w:rsidR="008D25A4" w:rsidRPr="009246C9">
                <w:rPr>
                  <w:rFonts w:eastAsia="Times New Roman" w:cs="Arial"/>
                  <w:lang w:eastAsia="nl-BE"/>
                </w:rPr>
                <w:t>psychiatry</w:t>
              </w:r>
              <w:proofErr w:type="spellEnd"/>
              <w:r w:rsidR="008D25A4" w:rsidRPr="009246C9">
                <w:rPr>
                  <w:rFonts w:eastAsia="Times New Roman" w:cs="Arial"/>
                  <w:lang w:eastAsia="nl-BE"/>
                </w:rPr>
                <w:t> </w:t>
              </w:r>
            </w:hyperlink>
          </w:p>
          <w:p w:rsidR="008D25A4" w:rsidRPr="009246C9" w:rsidRDefault="008D25A4" w:rsidP="0018044A"/>
          <w:p w:rsidR="008D25A4" w:rsidRPr="009246C9" w:rsidRDefault="008D25A4" w:rsidP="0018044A">
            <w:pPr>
              <w:rPr>
                <w:rFonts w:eastAsia="Times New Roman" w:cs="Arial"/>
                <w:lang w:eastAsia="nl-BE"/>
              </w:rPr>
            </w:pPr>
            <w:r w:rsidRPr="009246C9">
              <w:rPr>
                <w:rFonts w:eastAsia="Times New Roman" w:cs="Arial"/>
                <w:lang w:eastAsia="nl-BE"/>
              </w:rPr>
              <w:t xml:space="preserve"> </w:t>
            </w:r>
            <w:hyperlink r:id="rId29" w:history="1">
              <w:r w:rsidRPr="009246C9">
                <w:rPr>
                  <w:rFonts w:eastAsia="Times New Roman" w:cs="Arial"/>
                  <w:vanish/>
                  <w:lang w:eastAsia="nl-BE"/>
                </w:rPr>
                <w:t>2</w:t>
              </w:r>
              <w:r w:rsidRPr="009246C9">
                <w:rPr>
                  <w:rFonts w:eastAsia="Times New Roman" w:cs="Arial"/>
                  <w:lang w:eastAsia="nl-BE"/>
                </w:rPr>
                <w:t xml:space="preserve"> KU Leuven Biomedische Bib. </w:t>
              </w:r>
              <w:r w:rsidRPr="009246C9">
                <w:rPr>
                  <w:rFonts w:eastAsia="Times New Roman" w:cs="Arial"/>
                  <w:lang w:val="en-US" w:eastAsia="nl-BE"/>
                </w:rPr>
                <w:t xml:space="preserve">MGAS: </w:t>
              </w:r>
              <w:proofErr w:type="spellStart"/>
              <w:r w:rsidRPr="009246C9">
                <w:rPr>
                  <w:rFonts w:eastAsia="Times New Roman" w:cs="Arial"/>
                  <w:lang w:val="en-US" w:eastAsia="nl-BE"/>
                </w:rPr>
                <w:t>Magazijn</w:t>
              </w:r>
              <w:proofErr w:type="spellEnd"/>
              <w:r w:rsidRPr="009246C9">
                <w:rPr>
                  <w:rFonts w:eastAsia="Times New Roman" w:cs="Arial"/>
                  <w:lang w:val="en-US" w:eastAsia="nl-BE"/>
                </w:rPr>
                <w:t> Diseases of the nervous system </w:t>
              </w:r>
            </w:hyperlink>
          </w:p>
        </w:tc>
      </w:tr>
      <w:tr w:rsidR="008D25A4" w:rsidTr="008D25A4">
        <w:tc>
          <w:tcPr>
            <w:tcW w:w="4362" w:type="dxa"/>
          </w:tcPr>
          <w:p w:rsidR="008D25A4" w:rsidRPr="009246C9" w:rsidRDefault="008D25A4" w:rsidP="008D25A4">
            <w:pPr>
              <w:spacing w:after="200" w:line="276" w:lineRule="auto"/>
              <w:rPr>
                <w:i/>
                <w:lang w:val="en-US"/>
              </w:rPr>
            </w:pPr>
            <w:r w:rsidRPr="009246C9">
              <w:rPr>
                <w:lang w:val="en-US"/>
              </w:rPr>
              <w:t xml:space="preserve">Black, D.W., </w:t>
            </w:r>
            <w:proofErr w:type="spellStart"/>
            <w:r w:rsidRPr="009246C9">
              <w:rPr>
                <w:lang w:val="en-US"/>
              </w:rPr>
              <w:t>Belsare</w:t>
            </w:r>
            <w:proofErr w:type="spellEnd"/>
            <w:r w:rsidRPr="009246C9">
              <w:rPr>
                <w:lang w:val="en-US"/>
              </w:rPr>
              <w:t xml:space="preserve">, G, &amp; Schlosser, S.(1999). </w:t>
            </w:r>
            <w:r w:rsidRPr="00D40640">
              <w:rPr>
                <w:i/>
                <w:lang w:val="en-US"/>
              </w:rPr>
              <w:t xml:space="preserve">Clinical features, psychiatric comorbidity, and health-related quality of </w:t>
            </w:r>
            <w:proofErr w:type="spellStart"/>
            <w:r w:rsidRPr="00D40640">
              <w:rPr>
                <w:i/>
                <w:lang w:val="en-US"/>
              </w:rPr>
              <w:t>ife</w:t>
            </w:r>
            <w:proofErr w:type="spellEnd"/>
            <w:r w:rsidRPr="00D40640">
              <w:rPr>
                <w:i/>
                <w:lang w:val="en-US"/>
              </w:rPr>
              <w:t xml:space="preserve"> in persons reporting compulsive computer use behavior</w:t>
            </w:r>
            <w:r w:rsidRPr="00D40640">
              <w:rPr>
                <w:lang w:val="en-US"/>
              </w:rPr>
              <w:t xml:space="preserve">. Journal of Clinical </w:t>
            </w:r>
            <w:proofErr w:type="spellStart"/>
            <w:r w:rsidRPr="00D40640">
              <w:rPr>
                <w:lang w:val="en-US"/>
              </w:rPr>
              <w:t>Psychiatr</w:t>
            </w:r>
            <w:proofErr w:type="spellEnd"/>
            <w:r w:rsidRPr="009246C9">
              <w:rPr>
                <w:lang w:val="en-US"/>
              </w:rPr>
              <w:t xml:space="preserve"> (60), 839-844.</w:t>
            </w:r>
          </w:p>
          <w:p w:rsidR="008D25A4" w:rsidRPr="009246C9" w:rsidRDefault="008D25A4" w:rsidP="00892BEA">
            <w:pPr>
              <w:pStyle w:val="Lijstalinea"/>
              <w:ind w:left="0"/>
            </w:pPr>
          </w:p>
        </w:tc>
        <w:tc>
          <w:tcPr>
            <w:tcW w:w="4206" w:type="dxa"/>
            <w:vAlign w:val="center"/>
          </w:tcPr>
          <w:p w:rsidR="008D25A4" w:rsidRPr="009246C9" w:rsidRDefault="00801938" w:rsidP="0018044A">
            <w:hyperlink r:id="rId30" w:history="1">
              <w:r w:rsidR="008D25A4" w:rsidRPr="009246C9">
                <w:rPr>
                  <w:rFonts w:eastAsia="Times New Roman" w:cs="Arial"/>
                  <w:lang w:eastAsia="nl-BE"/>
                </w:rPr>
                <w:t xml:space="preserve">KU Leuven Biomedische Bib. MGAS: Magazijn Journal of </w:t>
              </w:r>
              <w:proofErr w:type="spellStart"/>
              <w:r w:rsidR="008D25A4" w:rsidRPr="009246C9">
                <w:rPr>
                  <w:rFonts w:eastAsia="Times New Roman" w:cs="Arial"/>
                  <w:lang w:eastAsia="nl-BE"/>
                </w:rPr>
                <w:t>clinical</w:t>
              </w:r>
              <w:proofErr w:type="spellEnd"/>
              <w:r w:rsidR="008D25A4" w:rsidRPr="009246C9">
                <w:rPr>
                  <w:rFonts w:eastAsia="Times New Roman" w:cs="Arial"/>
                  <w:lang w:eastAsia="nl-BE"/>
                </w:rPr>
                <w:t xml:space="preserve"> </w:t>
              </w:r>
              <w:proofErr w:type="spellStart"/>
              <w:r w:rsidR="008D25A4" w:rsidRPr="009246C9">
                <w:rPr>
                  <w:rFonts w:eastAsia="Times New Roman" w:cs="Arial"/>
                  <w:lang w:eastAsia="nl-BE"/>
                </w:rPr>
                <w:t>psychiatry</w:t>
              </w:r>
              <w:proofErr w:type="spellEnd"/>
              <w:r w:rsidR="008D25A4" w:rsidRPr="009246C9">
                <w:rPr>
                  <w:rFonts w:eastAsia="Times New Roman" w:cs="Arial"/>
                  <w:lang w:eastAsia="nl-BE"/>
                </w:rPr>
                <w:t> </w:t>
              </w:r>
            </w:hyperlink>
          </w:p>
          <w:p w:rsidR="008D25A4" w:rsidRPr="009246C9" w:rsidRDefault="008D25A4" w:rsidP="0018044A"/>
          <w:p w:rsidR="008D25A4" w:rsidRPr="009246C9" w:rsidRDefault="00801938" w:rsidP="0018044A">
            <w:pPr>
              <w:rPr>
                <w:rFonts w:eastAsia="Times New Roman" w:cs="Arial"/>
                <w:lang w:val="en-US" w:eastAsia="nl-BE"/>
              </w:rPr>
            </w:pPr>
            <w:hyperlink r:id="rId31" w:history="1">
              <w:r w:rsidR="008D25A4" w:rsidRPr="009246C9">
                <w:rPr>
                  <w:rFonts w:eastAsia="Times New Roman" w:cs="Arial"/>
                  <w:vanish/>
                  <w:lang w:eastAsia="nl-BE"/>
                </w:rPr>
                <w:t>2</w:t>
              </w:r>
              <w:r w:rsidR="008D25A4" w:rsidRPr="009246C9">
                <w:rPr>
                  <w:rFonts w:eastAsia="Times New Roman" w:cs="Arial"/>
                  <w:lang w:eastAsia="nl-BE"/>
                </w:rPr>
                <w:t xml:space="preserve"> KU Leuven Biomedische Bib. </w:t>
              </w:r>
              <w:r w:rsidR="008D25A4" w:rsidRPr="009246C9">
                <w:rPr>
                  <w:rFonts w:eastAsia="Times New Roman" w:cs="Arial"/>
                  <w:lang w:val="en-US" w:eastAsia="nl-BE"/>
                </w:rPr>
                <w:t xml:space="preserve">MGAS: </w:t>
              </w:r>
              <w:proofErr w:type="spellStart"/>
              <w:r w:rsidR="008D25A4" w:rsidRPr="009246C9">
                <w:rPr>
                  <w:rFonts w:eastAsia="Times New Roman" w:cs="Arial"/>
                  <w:lang w:val="en-US" w:eastAsia="nl-BE"/>
                </w:rPr>
                <w:t>Magazijn</w:t>
              </w:r>
              <w:proofErr w:type="spellEnd"/>
              <w:r w:rsidR="008D25A4" w:rsidRPr="009246C9">
                <w:rPr>
                  <w:rFonts w:eastAsia="Times New Roman" w:cs="Arial"/>
                  <w:lang w:val="en-US" w:eastAsia="nl-BE"/>
                </w:rPr>
                <w:t> Diseases of the nervous system </w:t>
              </w:r>
            </w:hyperlink>
          </w:p>
        </w:tc>
      </w:tr>
      <w:tr w:rsidR="008D25A4" w:rsidTr="008D25A4">
        <w:tc>
          <w:tcPr>
            <w:tcW w:w="4362" w:type="dxa"/>
          </w:tcPr>
          <w:p w:rsidR="008D25A4" w:rsidRPr="009246C9" w:rsidRDefault="008D25A4" w:rsidP="008D25A4">
            <w:pPr>
              <w:autoSpaceDE w:val="0"/>
              <w:autoSpaceDN w:val="0"/>
              <w:adjustRightInd w:val="0"/>
              <w:rPr>
                <w:rFonts w:cs="TriniteNo1-RomCon"/>
                <w:lang w:val="en-US"/>
              </w:rPr>
            </w:pPr>
            <w:r w:rsidRPr="009246C9">
              <w:rPr>
                <w:rFonts w:cs="TriniteNo1-RomCon"/>
                <w:lang w:val="en-US"/>
              </w:rPr>
              <w:t xml:space="preserve">Black, D.W., Gabel, J., Hansen, J., </w:t>
            </w:r>
            <w:proofErr w:type="spellStart"/>
            <w:r w:rsidRPr="009246C9">
              <w:rPr>
                <w:rFonts w:cs="TriniteNo1-RomCon"/>
                <w:lang w:val="en-US"/>
              </w:rPr>
              <w:t>e.a</w:t>
            </w:r>
            <w:proofErr w:type="spellEnd"/>
            <w:r w:rsidRPr="009246C9">
              <w:rPr>
                <w:rFonts w:cs="TriniteNo1-RomCon"/>
                <w:lang w:val="en-US"/>
              </w:rPr>
              <w:t xml:space="preserve">. (2000). </w:t>
            </w:r>
            <w:r w:rsidRPr="00D40640">
              <w:rPr>
                <w:rFonts w:cs="TriniteNo1-RomCon"/>
                <w:i/>
                <w:lang w:val="en-US"/>
              </w:rPr>
              <w:t>A double-blind comparison of fluvoxamine versus placebo in the treatment of compulsive buying disorder.</w:t>
            </w:r>
            <w:r w:rsidRPr="009246C9">
              <w:rPr>
                <w:rFonts w:cs="TriniteNo1-RomCon"/>
                <w:lang w:val="en-US"/>
              </w:rPr>
              <w:t xml:space="preserve"> </w:t>
            </w:r>
            <w:r w:rsidRPr="00D40640">
              <w:rPr>
                <w:rFonts w:cs="TriniteNo1-Ita"/>
                <w:lang w:val="en-US"/>
              </w:rPr>
              <w:t>Annals of Clinical Psychiatry</w:t>
            </w:r>
            <w:r w:rsidRPr="009246C9">
              <w:rPr>
                <w:rFonts w:cs="TriniteNo1-Ita"/>
                <w:lang w:val="en-US"/>
              </w:rPr>
              <w:t xml:space="preserve">(12), </w:t>
            </w:r>
            <w:r w:rsidRPr="009246C9">
              <w:rPr>
                <w:rFonts w:cs="TriniteNo1-RomCon"/>
                <w:lang w:val="en-US"/>
              </w:rPr>
              <w:t>205-211.</w:t>
            </w:r>
          </w:p>
          <w:p w:rsidR="008D25A4" w:rsidRPr="009246C9" w:rsidRDefault="008D25A4" w:rsidP="00892BEA">
            <w:pPr>
              <w:pStyle w:val="Lijstalinea"/>
              <w:ind w:left="0"/>
            </w:pPr>
          </w:p>
        </w:tc>
        <w:tc>
          <w:tcPr>
            <w:tcW w:w="4206" w:type="dxa"/>
          </w:tcPr>
          <w:p w:rsidR="008D25A4" w:rsidRPr="009246C9" w:rsidRDefault="008D25A4" w:rsidP="008D25A4">
            <w:pPr>
              <w:pStyle w:val="Lijstalinea"/>
              <w:ind w:left="0"/>
              <w:rPr>
                <w:rFonts w:cs="TriniteNo1-RomCon"/>
              </w:rPr>
            </w:pPr>
            <w:r w:rsidRPr="009246C9">
              <w:rPr>
                <w:rFonts w:cs="TriniteNo1-RomCon"/>
              </w:rPr>
              <w:t xml:space="preserve">Leuven Biomedische Bib.   MGAS: Magazijn   </w:t>
            </w:r>
            <w:proofErr w:type="spellStart"/>
            <w:r w:rsidRPr="009246C9">
              <w:rPr>
                <w:rFonts w:cs="TriniteNo1-RomCon"/>
              </w:rPr>
              <w:t>Annals</w:t>
            </w:r>
            <w:proofErr w:type="spellEnd"/>
            <w:r w:rsidRPr="009246C9">
              <w:rPr>
                <w:rFonts w:cs="TriniteNo1-RomCon"/>
              </w:rPr>
              <w:t xml:space="preserve"> of </w:t>
            </w:r>
            <w:proofErr w:type="spellStart"/>
            <w:r w:rsidRPr="009246C9">
              <w:rPr>
                <w:rFonts w:cs="TriniteNo1-RomCon"/>
              </w:rPr>
              <w:t>clinical</w:t>
            </w:r>
            <w:proofErr w:type="spellEnd"/>
            <w:r w:rsidRPr="009246C9">
              <w:rPr>
                <w:rFonts w:cs="TriniteNo1-RomCon"/>
              </w:rPr>
              <w:t xml:space="preserve"> </w:t>
            </w:r>
            <w:proofErr w:type="spellStart"/>
            <w:r w:rsidRPr="009246C9">
              <w:rPr>
                <w:rFonts w:cs="TriniteNo1-RomCon"/>
              </w:rPr>
              <w:t>psychiatry</w:t>
            </w:r>
            <w:proofErr w:type="spellEnd"/>
            <w:r w:rsidRPr="009246C9">
              <w:rPr>
                <w:rFonts w:cs="TriniteNo1-RomCon"/>
              </w:rPr>
              <w:t xml:space="preserve">  </w:t>
            </w:r>
          </w:p>
        </w:tc>
      </w:tr>
      <w:tr w:rsidR="008D25A4" w:rsidTr="008D25A4">
        <w:tc>
          <w:tcPr>
            <w:tcW w:w="4362" w:type="dxa"/>
          </w:tcPr>
          <w:p w:rsidR="008D25A4" w:rsidRPr="00D40640" w:rsidRDefault="008D25A4" w:rsidP="008D25A4">
            <w:pPr>
              <w:autoSpaceDE w:val="0"/>
              <w:autoSpaceDN w:val="0"/>
              <w:adjustRightInd w:val="0"/>
              <w:rPr>
                <w:rFonts w:cs="TriniteNo1-RomCon"/>
                <w:lang w:val="en-US"/>
              </w:rPr>
            </w:pPr>
            <w:r w:rsidRPr="00D40640">
              <w:rPr>
                <w:rFonts w:cs="TriniteNo1-RomCon"/>
                <w:lang w:val="en-US"/>
              </w:rPr>
              <w:t xml:space="preserve">Black, D.W., Monahan, P., &amp; Gabel, J. (1997). </w:t>
            </w:r>
            <w:r w:rsidRPr="00D40640">
              <w:rPr>
                <w:rFonts w:cs="TriniteNo1-RomCon"/>
                <w:i/>
                <w:lang w:val="en-US"/>
              </w:rPr>
              <w:t>Fluvoxamine in the treatment of compulsive buying</w:t>
            </w:r>
            <w:r w:rsidRPr="00D40640">
              <w:rPr>
                <w:rFonts w:cs="TriniteNo1-RomCon"/>
                <w:lang w:val="en-US"/>
              </w:rPr>
              <w:t xml:space="preserve">. </w:t>
            </w:r>
            <w:r w:rsidRPr="00D40640">
              <w:rPr>
                <w:rFonts w:cs="TriniteNo1-Ita"/>
                <w:lang w:val="en-US"/>
              </w:rPr>
              <w:t>Journal of Clinical Psychiatry(58),</w:t>
            </w:r>
            <w:r w:rsidRPr="00D40640">
              <w:rPr>
                <w:rFonts w:cs="TriniteNo1-RomCon"/>
                <w:lang w:val="en-US"/>
              </w:rPr>
              <w:t>159-163.</w:t>
            </w:r>
          </w:p>
          <w:p w:rsidR="008D25A4" w:rsidRPr="00D40640" w:rsidRDefault="008D25A4" w:rsidP="00892BEA">
            <w:pPr>
              <w:pStyle w:val="Lijstalinea"/>
              <w:ind w:left="0"/>
            </w:pPr>
          </w:p>
        </w:tc>
        <w:tc>
          <w:tcPr>
            <w:tcW w:w="4206" w:type="dxa"/>
          </w:tcPr>
          <w:p w:rsidR="008D25A4" w:rsidRPr="00D40640" w:rsidRDefault="00801938" w:rsidP="00892BEA">
            <w:pPr>
              <w:pStyle w:val="Lijstalinea"/>
              <w:ind w:left="0"/>
            </w:pPr>
            <w:hyperlink r:id="rId32" w:history="1">
              <w:r w:rsidR="008D25A4" w:rsidRPr="00D40640">
                <w:rPr>
                  <w:rStyle w:val="Hyperlink"/>
                  <w:rFonts w:cs="Arial"/>
                  <w:vanish/>
                  <w:color w:val="auto"/>
                </w:rPr>
                <w:t>1</w:t>
              </w:r>
              <w:r w:rsidR="008D25A4" w:rsidRPr="00D40640">
                <w:rPr>
                  <w:rStyle w:val="Hyperlink"/>
                  <w:rFonts w:cs="Arial"/>
                  <w:color w:val="auto"/>
                </w:rPr>
                <w:t xml:space="preserve"> </w:t>
              </w:r>
              <w:r w:rsidR="008D25A4" w:rsidRPr="00D40640">
                <w:rPr>
                  <w:rStyle w:val="nextline1"/>
                  <w:rFonts w:cs="Arial"/>
                </w:rPr>
                <w:t xml:space="preserve">KU Leuven Biomedische Bib. MGAS: Magazijn Journal of </w:t>
              </w:r>
              <w:proofErr w:type="spellStart"/>
              <w:r w:rsidR="008D25A4" w:rsidRPr="00D40640">
                <w:rPr>
                  <w:rStyle w:val="nextline1"/>
                  <w:rFonts w:cs="Arial"/>
                </w:rPr>
                <w:t>clinical</w:t>
              </w:r>
              <w:proofErr w:type="spellEnd"/>
              <w:r w:rsidR="008D25A4" w:rsidRPr="00D40640">
                <w:rPr>
                  <w:rStyle w:val="nextline1"/>
                  <w:rFonts w:cs="Arial"/>
                </w:rPr>
                <w:t xml:space="preserve"> </w:t>
              </w:r>
              <w:proofErr w:type="spellStart"/>
              <w:r w:rsidR="008D25A4" w:rsidRPr="00D40640">
                <w:rPr>
                  <w:rStyle w:val="nextline1"/>
                  <w:rFonts w:cs="Arial"/>
                </w:rPr>
                <w:t>psychiatry</w:t>
              </w:r>
              <w:proofErr w:type="spellEnd"/>
              <w:r w:rsidR="008D25A4" w:rsidRPr="00D40640">
                <w:rPr>
                  <w:rStyle w:val="nextline1"/>
                  <w:rFonts w:cs="Arial"/>
                </w:rPr>
                <w:t> </w:t>
              </w:r>
            </w:hyperlink>
          </w:p>
          <w:p w:rsidR="008D25A4" w:rsidRPr="00D40640" w:rsidRDefault="008D25A4" w:rsidP="00892BEA">
            <w:pPr>
              <w:pStyle w:val="Lijstalinea"/>
              <w:ind w:left="0"/>
            </w:pPr>
          </w:p>
          <w:p w:rsidR="008D25A4" w:rsidRPr="00D40640" w:rsidRDefault="00801938" w:rsidP="00892BEA">
            <w:pPr>
              <w:pStyle w:val="Lijstalinea"/>
              <w:ind w:left="0"/>
            </w:pPr>
            <w:hyperlink r:id="rId33" w:history="1">
              <w:r w:rsidR="008D25A4" w:rsidRPr="00D40640">
                <w:rPr>
                  <w:rStyle w:val="Hyperlink"/>
                  <w:rFonts w:cs="Arial"/>
                  <w:vanish/>
                  <w:color w:val="auto"/>
                </w:rPr>
                <w:t>2</w:t>
              </w:r>
              <w:r w:rsidR="008D25A4" w:rsidRPr="00D40640">
                <w:rPr>
                  <w:rStyle w:val="Hyperlink"/>
                  <w:rFonts w:cs="Arial"/>
                  <w:color w:val="auto"/>
                </w:rPr>
                <w:t xml:space="preserve"> </w:t>
              </w:r>
              <w:r w:rsidR="008D25A4" w:rsidRPr="00D40640">
                <w:rPr>
                  <w:rStyle w:val="nextline1"/>
                  <w:rFonts w:cs="Arial"/>
                </w:rPr>
                <w:t>KU Leuven Biomedische Bib. </w:t>
              </w:r>
              <w:r w:rsidR="008D25A4" w:rsidRPr="00D40640">
                <w:rPr>
                  <w:rStyle w:val="nextline1"/>
                  <w:rFonts w:cs="Arial"/>
                  <w:lang w:val="en-US"/>
                </w:rPr>
                <w:t xml:space="preserve">MGAS: </w:t>
              </w:r>
              <w:proofErr w:type="spellStart"/>
              <w:r w:rsidR="008D25A4" w:rsidRPr="00D40640">
                <w:rPr>
                  <w:rStyle w:val="nextline1"/>
                  <w:rFonts w:cs="Arial"/>
                  <w:lang w:val="en-US"/>
                </w:rPr>
                <w:t>Magazijn</w:t>
              </w:r>
              <w:proofErr w:type="spellEnd"/>
              <w:r w:rsidR="008D25A4" w:rsidRPr="00D40640">
                <w:rPr>
                  <w:rStyle w:val="nextline1"/>
                  <w:rFonts w:cs="Arial"/>
                  <w:lang w:val="en-US"/>
                </w:rPr>
                <w:t> Diseases of the nervous system </w:t>
              </w:r>
            </w:hyperlink>
          </w:p>
        </w:tc>
      </w:tr>
      <w:tr w:rsidR="008D25A4" w:rsidRPr="0016151C" w:rsidTr="008D25A4">
        <w:tc>
          <w:tcPr>
            <w:tcW w:w="4362" w:type="dxa"/>
          </w:tcPr>
          <w:p w:rsidR="008D25A4" w:rsidRPr="009246C9" w:rsidRDefault="008D25A4" w:rsidP="008D25A4">
            <w:pPr>
              <w:autoSpaceDE w:val="0"/>
              <w:autoSpaceDN w:val="0"/>
              <w:adjustRightInd w:val="0"/>
              <w:rPr>
                <w:rFonts w:cs="TriniteNo1-RomCon"/>
                <w:lang w:val="en-US"/>
              </w:rPr>
            </w:pPr>
            <w:r w:rsidRPr="009246C9">
              <w:rPr>
                <w:rFonts w:cs="TriniteNo1-RomCon"/>
                <w:lang w:val="en-US"/>
              </w:rPr>
              <w:t xml:space="preserve">Black, D.W., Monahan, P., Schlosser, S., </w:t>
            </w:r>
            <w:proofErr w:type="spellStart"/>
            <w:r w:rsidRPr="009246C9">
              <w:rPr>
                <w:rFonts w:cs="TriniteNo1-RomCon"/>
                <w:lang w:val="en-US"/>
              </w:rPr>
              <w:t>e.a</w:t>
            </w:r>
            <w:proofErr w:type="spellEnd"/>
            <w:r w:rsidRPr="009246C9">
              <w:rPr>
                <w:rFonts w:cs="TriniteNo1-RomCon"/>
                <w:lang w:val="en-US"/>
              </w:rPr>
              <w:t>. (2001).</w:t>
            </w:r>
            <w:r w:rsidRPr="00D40640">
              <w:rPr>
                <w:rFonts w:cs="TriniteNo1-RomCon"/>
                <w:i/>
                <w:lang w:val="en-US"/>
              </w:rPr>
              <w:t xml:space="preserve"> Compulsive buying severity: an analysis of compulsive buying scale results in 44 subjects. </w:t>
            </w:r>
            <w:r w:rsidRPr="00D40640">
              <w:rPr>
                <w:rFonts w:cs="TriniteNo1-Ita"/>
                <w:i/>
                <w:lang w:val="en-US"/>
              </w:rPr>
              <w:t>The Journal of Nervous and Mental Disease</w:t>
            </w:r>
            <w:r w:rsidRPr="009246C9">
              <w:rPr>
                <w:rFonts w:cs="TriniteNo1-Ita"/>
                <w:lang w:val="en-US"/>
              </w:rPr>
              <w:t xml:space="preserve"> (189), </w:t>
            </w:r>
            <w:r w:rsidRPr="009246C9">
              <w:rPr>
                <w:rFonts w:cs="TriniteNo1-RomCon"/>
                <w:lang w:val="en-US"/>
              </w:rPr>
              <w:t>123-126.</w:t>
            </w:r>
          </w:p>
          <w:p w:rsidR="008D25A4" w:rsidRPr="009246C9" w:rsidRDefault="008D25A4" w:rsidP="00892BEA">
            <w:pPr>
              <w:pStyle w:val="Lijstalinea"/>
              <w:ind w:left="0"/>
            </w:pPr>
          </w:p>
        </w:tc>
        <w:tc>
          <w:tcPr>
            <w:tcW w:w="4206" w:type="dxa"/>
          </w:tcPr>
          <w:p w:rsidR="008D25A4" w:rsidRPr="009246C9" w:rsidRDefault="008D25A4" w:rsidP="00892BEA">
            <w:pPr>
              <w:pStyle w:val="Lijstalinea"/>
              <w:ind w:left="0"/>
              <w:rPr>
                <w:lang w:val="en-US"/>
              </w:rPr>
            </w:pPr>
            <w:r w:rsidRPr="009246C9">
              <w:rPr>
                <w:lang w:val="en-US"/>
              </w:rPr>
              <w:t xml:space="preserve">KU Leuven </w:t>
            </w:r>
            <w:proofErr w:type="spellStart"/>
            <w:r w:rsidRPr="009246C9">
              <w:rPr>
                <w:lang w:val="en-US"/>
              </w:rPr>
              <w:t>Biomedische</w:t>
            </w:r>
            <w:proofErr w:type="spellEnd"/>
            <w:r w:rsidRPr="009246C9">
              <w:rPr>
                <w:lang w:val="en-US"/>
              </w:rPr>
              <w:t xml:space="preserve"> Bib. MGAS: </w:t>
            </w:r>
            <w:proofErr w:type="spellStart"/>
            <w:r w:rsidRPr="009246C9">
              <w:rPr>
                <w:lang w:val="en-US"/>
              </w:rPr>
              <w:t>Magazijn</w:t>
            </w:r>
            <w:proofErr w:type="spellEnd"/>
            <w:r w:rsidRPr="009246C9">
              <w:rPr>
                <w:lang w:val="en-US"/>
              </w:rPr>
              <w:t> Chicago journal of nervous and mental</w:t>
            </w:r>
          </w:p>
        </w:tc>
      </w:tr>
      <w:tr w:rsidR="008D25A4" w:rsidRPr="008D25A4" w:rsidTr="008D25A4">
        <w:tc>
          <w:tcPr>
            <w:tcW w:w="4362" w:type="dxa"/>
          </w:tcPr>
          <w:p w:rsidR="008D25A4" w:rsidRPr="009246C9" w:rsidRDefault="008D25A4" w:rsidP="008D25A4">
            <w:pPr>
              <w:autoSpaceDE w:val="0"/>
              <w:autoSpaceDN w:val="0"/>
              <w:adjustRightInd w:val="0"/>
              <w:rPr>
                <w:rFonts w:cs="TriniteNo1-RomCon"/>
                <w:lang w:val="en-US"/>
              </w:rPr>
            </w:pPr>
            <w:r w:rsidRPr="009246C9">
              <w:rPr>
                <w:rFonts w:cs="TriniteNo1-RomCon"/>
                <w:lang w:val="en-US"/>
              </w:rPr>
              <w:t xml:space="preserve">Black, D.W., &amp; Moyer, T. (1998). Clinical features and psychiatric comorbidity of subjects with pathological gambling </w:t>
            </w:r>
            <w:proofErr w:type="spellStart"/>
            <w:r w:rsidRPr="009246C9">
              <w:rPr>
                <w:rFonts w:cs="TriniteNo1-RomCon"/>
                <w:lang w:val="en-US"/>
              </w:rPr>
              <w:t>behaviour</w:t>
            </w:r>
            <w:proofErr w:type="spellEnd"/>
            <w:r w:rsidRPr="009246C9">
              <w:rPr>
                <w:rFonts w:cs="TriniteNo1-RomCon"/>
                <w:lang w:val="en-US"/>
              </w:rPr>
              <w:t xml:space="preserve">. </w:t>
            </w:r>
            <w:r w:rsidRPr="009246C9">
              <w:rPr>
                <w:rFonts w:cs="TriniteNo1-Ita"/>
                <w:i/>
                <w:lang w:val="en-US"/>
              </w:rPr>
              <w:t xml:space="preserve">Psychiatric Service </w:t>
            </w:r>
            <w:r w:rsidRPr="009246C9">
              <w:rPr>
                <w:rFonts w:cs="TriniteNo1-Ita"/>
                <w:lang w:val="en-US"/>
              </w:rPr>
              <w:t xml:space="preserve">( 49), </w:t>
            </w:r>
            <w:r w:rsidRPr="009246C9">
              <w:rPr>
                <w:rFonts w:cs="TriniteNo1-RomCon"/>
                <w:lang w:val="en-US"/>
              </w:rPr>
              <w:t>1434-1439.</w:t>
            </w:r>
          </w:p>
          <w:p w:rsidR="008D25A4" w:rsidRPr="009246C9" w:rsidRDefault="008D25A4" w:rsidP="00892BEA">
            <w:pPr>
              <w:pStyle w:val="Lijstalinea"/>
              <w:ind w:left="0"/>
              <w:rPr>
                <w:lang w:val="en-US"/>
              </w:rPr>
            </w:pPr>
          </w:p>
        </w:tc>
        <w:tc>
          <w:tcPr>
            <w:tcW w:w="4206" w:type="dxa"/>
          </w:tcPr>
          <w:p w:rsidR="008D25A4" w:rsidRPr="009246C9" w:rsidRDefault="00801938" w:rsidP="00892BEA">
            <w:pPr>
              <w:pStyle w:val="Lijstalinea"/>
              <w:ind w:left="0"/>
            </w:pPr>
            <w:hyperlink r:id="rId34" w:history="1">
              <w:r w:rsidR="008D25A4" w:rsidRPr="009246C9">
                <w:rPr>
                  <w:rStyle w:val="Hyperlink"/>
                  <w:rFonts w:cs="Arial"/>
                  <w:vanish/>
                  <w:color w:val="auto"/>
                </w:rPr>
                <w:t>1</w:t>
              </w:r>
              <w:r w:rsidR="008D25A4" w:rsidRPr="009246C9">
                <w:rPr>
                  <w:rStyle w:val="Hyperlink"/>
                  <w:rFonts w:cs="Arial"/>
                  <w:color w:val="auto"/>
                </w:rPr>
                <w:t xml:space="preserve"> </w:t>
              </w:r>
              <w:r w:rsidR="008D25A4" w:rsidRPr="009246C9">
                <w:rPr>
                  <w:rStyle w:val="nextline1"/>
                  <w:rFonts w:cs="Arial"/>
                </w:rPr>
                <w:t xml:space="preserve">KU Leuven Biomedische Bib. MGAS: Magazijn Mental </w:t>
              </w:r>
              <w:proofErr w:type="spellStart"/>
              <w:r w:rsidR="008D25A4" w:rsidRPr="009246C9">
                <w:rPr>
                  <w:rStyle w:val="nextline1"/>
                  <w:rFonts w:cs="Arial"/>
                </w:rPr>
                <w:t>hospitals</w:t>
              </w:r>
              <w:proofErr w:type="spellEnd"/>
              <w:r w:rsidR="008D25A4" w:rsidRPr="009246C9">
                <w:rPr>
                  <w:rStyle w:val="nextline1"/>
                  <w:rFonts w:cs="Arial"/>
                </w:rPr>
                <w:t> </w:t>
              </w:r>
            </w:hyperlink>
          </w:p>
          <w:p w:rsidR="008D25A4" w:rsidRPr="009246C9" w:rsidRDefault="008D25A4" w:rsidP="00892BEA">
            <w:pPr>
              <w:pStyle w:val="Lijstalinea"/>
              <w:ind w:left="0"/>
            </w:pPr>
          </w:p>
          <w:p w:rsidR="008D25A4" w:rsidRPr="009246C9" w:rsidRDefault="00801938" w:rsidP="00892BEA">
            <w:pPr>
              <w:pStyle w:val="Lijstalinea"/>
              <w:ind w:left="0"/>
              <w:rPr>
                <w:lang w:val="en-US"/>
              </w:rPr>
            </w:pPr>
            <w:hyperlink r:id="rId35" w:history="1">
              <w:r w:rsidR="008D25A4" w:rsidRPr="009246C9">
                <w:rPr>
                  <w:rStyle w:val="Hyperlink"/>
                  <w:rFonts w:cs="Arial"/>
                  <w:vanish/>
                  <w:color w:val="auto"/>
                </w:rPr>
                <w:t>2</w:t>
              </w:r>
              <w:r w:rsidR="008D25A4" w:rsidRPr="009246C9">
                <w:rPr>
                  <w:rStyle w:val="Hyperlink"/>
                  <w:rFonts w:cs="Arial"/>
                  <w:color w:val="auto"/>
                </w:rPr>
                <w:t xml:space="preserve"> </w:t>
              </w:r>
              <w:r w:rsidR="008D25A4" w:rsidRPr="009246C9">
                <w:rPr>
                  <w:rStyle w:val="nextline1"/>
                  <w:rFonts w:cs="Arial"/>
                </w:rPr>
                <w:t>KU Leuven Biomedische Bib. </w:t>
              </w:r>
              <w:r w:rsidR="008D25A4" w:rsidRPr="009246C9">
                <w:rPr>
                  <w:rStyle w:val="nextline1"/>
                  <w:rFonts w:cs="Arial"/>
                  <w:lang w:val="en-US"/>
                </w:rPr>
                <w:t xml:space="preserve">MGAS: </w:t>
              </w:r>
              <w:proofErr w:type="spellStart"/>
              <w:r w:rsidR="008D25A4" w:rsidRPr="009246C9">
                <w:rPr>
                  <w:rStyle w:val="nextline1"/>
                  <w:rFonts w:cs="Arial"/>
                  <w:lang w:val="en-US"/>
                </w:rPr>
                <w:t>Magazijn</w:t>
              </w:r>
              <w:proofErr w:type="spellEnd"/>
              <w:r w:rsidR="008D25A4" w:rsidRPr="009246C9">
                <w:rPr>
                  <w:rStyle w:val="nextline1"/>
                  <w:rFonts w:cs="Arial"/>
                  <w:lang w:val="en-US"/>
                </w:rPr>
                <w:t> Hospital and community psychiatry </w:t>
              </w:r>
            </w:hyperlink>
          </w:p>
          <w:p w:rsidR="008D25A4" w:rsidRPr="009246C9" w:rsidRDefault="008D25A4" w:rsidP="00892BEA">
            <w:pPr>
              <w:pStyle w:val="Lijstalinea"/>
              <w:ind w:left="0"/>
              <w:rPr>
                <w:lang w:val="en-US"/>
              </w:rPr>
            </w:pPr>
          </w:p>
          <w:p w:rsidR="008D25A4" w:rsidRPr="009246C9" w:rsidRDefault="00801938" w:rsidP="00892BEA">
            <w:pPr>
              <w:pStyle w:val="Lijstalinea"/>
              <w:ind w:left="0"/>
              <w:rPr>
                <w:lang w:val="en-US"/>
              </w:rPr>
            </w:pPr>
            <w:hyperlink r:id="rId36" w:history="1">
              <w:r w:rsidR="008D25A4" w:rsidRPr="009246C9">
                <w:rPr>
                  <w:rStyle w:val="Hyperlink"/>
                  <w:rFonts w:cs="Arial"/>
                  <w:vanish/>
                  <w:color w:val="auto"/>
                  <w:lang w:val="en-US"/>
                </w:rPr>
                <w:t>3</w:t>
              </w:r>
              <w:r w:rsidR="008D25A4" w:rsidRPr="009246C9">
                <w:rPr>
                  <w:rStyle w:val="Hyperlink"/>
                  <w:rFonts w:cs="Arial"/>
                  <w:color w:val="auto"/>
                  <w:lang w:val="en-US"/>
                </w:rPr>
                <w:t xml:space="preserve"> </w:t>
              </w:r>
              <w:r w:rsidR="008D25A4" w:rsidRPr="009246C9">
                <w:rPr>
                  <w:rStyle w:val="nextline1"/>
                  <w:rFonts w:cs="Arial"/>
                  <w:lang w:val="en-US"/>
                </w:rPr>
                <w:t xml:space="preserve">KU Leuven </w:t>
              </w:r>
              <w:proofErr w:type="spellStart"/>
              <w:r w:rsidR="008D25A4" w:rsidRPr="009246C9">
                <w:rPr>
                  <w:rStyle w:val="nextline1"/>
                  <w:rFonts w:cs="Arial"/>
                  <w:lang w:val="en-US"/>
                </w:rPr>
                <w:t>Biomedische</w:t>
              </w:r>
              <w:proofErr w:type="spellEnd"/>
              <w:r w:rsidR="008D25A4" w:rsidRPr="009246C9">
                <w:rPr>
                  <w:rStyle w:val="nextline1"/>
                  <w:rFonts w:cs="Arial"/>
                  <w:lang w:val="en-US"/>
                </w:rPr>
                <w:t xml:space="preserve"> Bib. </w:t>
              </w:r>
              <w:r w:rsidR="008D25A4" w:rsidRPr="009246C9">
                <w:rPr>
                  <w:rStyle w:val="nextline1"/>
                  <w:rFonts w:cs="Arial"/>
                </w:rPr>
                <w:t>MGAS: Magazijn </w:t>
              </w:r>
              <w:proofErr w:type="spellStart"/>
              <w:r w:rsidR="008D25A4" w:rsidRPr="009246C9">
                <w:rPr>
                  <w:rStyle w:val="nextline1"/>
                  <w:rFonts w:cs="Arial"/>
                </w:rPr>
                <w:t>Psychiatric</w:t>
              </w:r>
              <w:proofErr w:type="spellEnd"/>
              <w:r w:rsidR="008D25A4" w:rsidRPr="009246C9">
                <w:rPr>
                  <w:rStyle w:val="nextline1"/>
                  <w:rFonts w:cs="Arial"/>
                </w:rPr>
                <w:t xml:space="preserve"> services </w:t>
              </w:r>
            </w:hyperlink>
          </w:p>
        </w:tc>
      </w:tr>
      <w:tr w:rsidR="008D25A4" w:rsidRPr="008D25A4" w:rsidTr="008D25A4">
        <w:tc>
          <w:tcPr>
            <w:tcW w:w="4362" w:type="dxa"/>
          </w:tcPr>
          <w:p w:rsidR="008D25A4" w:rsidRPr="009246C9" w:rsidRDefault="008D25A4" w:rsidP="008D25A4">
            <w:pPr>
              <w:autoSpaceDE w:val="0"/>
              <w:autoSpaceDN w:val="0"/>
              <w:adjustRightInd w:val="0"/>
              <w:rPr>
                <w:rFonts w:cs="TriniteNo1-RomCon"/>
                <w:lang w:val="en-US"/>
              </w:rPr>
            </w:pPr>
            <w:r w:rsidRPr="009246C9">
              <w:rPr>
                <w:rFonts w:cs="TriniteNo1-RomCon"/>
                <w:lang w:val="en-US"/>
              </w:rPr>
              <w:lastRenderedPageBreak/>
              <w:t xml:space="preserve">Black, D.W., </w:t>
            </w:r>
            <w:proofErr w:type="spellStart"/>
            <w:r w:rsidRPr="009246C9">
              <w:rPr>
                <w:rFonts w:cs="TriniteNo1-RomCon"/>
                <w:lang w:val="en-US"/>
              </w:rPr>
              <w:t>Repertinger</w:t>
            </w:r>
            <w:proofErr w:type="spellEnd"/>
            <w:r w:rsidRPr="009246C9">
              <w:rPr>
                <w:rFonts w:cs="TriniteNo1-RomCon"/>
                <w:lang w:val="en-US"/>
              </w:rPr>
              <w:t xml:space="preserve">, S., Gaffney, G.R., </w:t>
            </w:r>
            <w:proofErr w:type="spellStart"/>
            <w:r w:rsidRPr="009246C9">
              <w:rPr>
                <w:rFonts w:cs="TriniteNo1-RomCon"/>
                <w:lang w:val="en-US"/>
              </w:rPr>
              <w:t>e.a</w:t>
            </w:r>
            <w:proofErr w:type="spellEnd"/>
            <w:r w:rsidRPr="009246C9">
              <w:rPr>
                <w:rFonts w:cs="TriniteNo1-RomCon"/>
                <w:lang w:val="en-US"/>
              </w:rPr>
              <w:t>. (1998). Family history and psychiatric comorbidity in persons with compulsive buying:</w:t>
            </w:r>
          </w:p>
          <w:p w:rsidR="008D25A4" w:rsidRPr="009246C9" w:rsidRDefault="008D25A4" w:rsidP="008D25A4">
            <w:pPr>
              <w:autoSpaceDE w:val="0"/>
              <w:autoSpaceDN w:val="0"/>
              <w:adjustRightInd w:val="0"/>
              <w:rPr>
                <w:rFonts w:cs="TriniteNo1-RomCon"/>
                <w:lang w:val="en-US"/>
              </w:rPr>
            </w:pPr>
            <w:r w:rsidRPr="009246C9">
              <w:rPr>
                <w:rFonts w:cs="TriniteNo1-RomCon"/>
                <w:lang w:val="en-US"/>
              </w:rPr>
              <w:t xml:space="preserve"> preliminary findings. </w:t>
            </w:r>
            <w:r w:rsidRPr="009246C9">
              <w:rPr>
                <w:rFonts w:cs="TriniteNo1-Ita"/>
                <w:i/>
                <w:lang w:val="en-US"/>
              </w:rPr>
              <w:t xml:space="preserve">American Journal of Psychiatry </w:t>
            </w:r>
            <w:r w:rsidRPr="009246C9">
              <w:rPr>
                <w:rFonts w:cs="TriniteNo1-Ita"/>
                <w:lang w:val="en-US"/>
              </w:rPr>
              <w:t>(155),</w:t>
            </w:r>
            <w:r w:rsidRPr="009246C9">
              <w:rPr>
                <w:rFonts w:cs="TriniteNo1-RomCon"/>
                <w:lang w:val="en-US"/>
              </w:rPr>
              <w:t xml:space="preserve">960-963. </w:t>
            </w:r>
          </w:p>
          <w:p w:rsidR="00144C6C" w:rsidRPr="009246C9" w:rsidRDefault="00144C6C" w:rsidP="00892BEA">
            <w:pPr>
              <w:pStyle w:val="Lijstalinea"/>
              <w:ind w:left="0"/>
              <w:rPr>
                <w:lang w:val="en-US"/>
              </w:rPr>
            </w:pPr>
          </w:p>
        </w:tc>
        <w:tc>
          <w:tcPr>
            <w:tcW w:w="4206" w:type="dxa"/>
          </w:tcPr>
          <w:p w:rsidR="008D25A4" w:rsidRPr="009246C9" w:rsidRDefault="00144C6C" w:rsidP="00892BEA">
            <w:pPr>
              <w:pStyle w:val="Lijstalinea"/>
              <w:ind w:left="0"/>
              <w:rPr>
                <w:lang w:val="en-US"/>
              </w:rPr>
            </w:pPr>
            <w:r w:rsidRPr="009246C9">
              <w:rPr>
                <w:rFonts w:cs="Arial"/>
              </w:rPr>
              <w:t xml:space="preserve">KU Leuven Biomedische Bib.   MGAS: Magazijn   American </w:t>
            </w:r>
            <w:proofErr w:type="spellStart"/>
            <w:r w:rsidRPr="009246C9">
              <w:rPr>
                <w:rFonts w:cs="Arial"/>
              </w:rPr>
              <w:t>journal</w:t>
            </w:r>
            <w:proofErr w:type="spellEnd"/>
            <w:r w:rsidRPr="009246C9">
              <w:rPr>
                <w:rFonts w:cs="Arial"/>
              </w:rPr>
              <w:t xml:space="preserve"> of </w:t>
            </w:r>
            <w:proofErr w:type="spellStart"/>
            <w:r w:rsidRPr="009246C9">
              <w:rPr>
                <w:rFonts w:cs="Arial"/>
              </w:rPr>
              <w:t>psychiatry</w:t>
            </w:r>
            <w:proofErr w:type="spellEnd"/>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proofErr w:type="spellStart"/>
            <w:r w:rsidRPr="009246C9">
              <w:rPr>
                <w:rFonts w:cs="TriniteNo1-RomCon"/>
                <w:lang w:val="en-US"/>
              </w:rPr>
              <w:t>Dittmar</w:t>
            </w:r>
            <w:proofErr w:type="spellEnd"/>
            <w:r w:rsidRPr="009246C9">
              <w:rPr>
                <w:rFonts w:cs="TriniteNo1-RomCon"/>
                <w:lang w:val="en-US"/>
              </w:rPr>
              <w:t xml:space="preserve">, H. (2005). Compulsive buying – a growing concern? An examination of gender, age, and endorsement of materialistic values as predictors. </w:t>
            </w:r>
            <w:r w:rsidRPr="009246C9">
              <w:rPr>
                <w:rFonts w:cs="TriniteNo1-Ita"/>
                <w:i/>
                <w:lang w:val="en-US"/>
              </w:rPr>
              <w:t>British Journal of Psychology</w:t>
            </w:r>
            <w:r w:rsidRPr="009246C9">
              <w:rPr>
                <w:rFonts w:cs="TriniteNo1-Ita"/>
                <w:lang w:val="en-US"/>
              </w:rPr>
              <w:t xml:space="preserve"> (96), </w:t>
            </w:r>
            <w:r w:rsidRPr="009246C9">
              <w:rPr>
                <w:rFonts w:cs="TriniteNo1-RomCon"/>
                <w:lang w:val="en-US"/>
              </w:rPr>
              <w:t>467-491.</w:t>
            </w:r>
          </w:p>
          <w:p w:rsidR="00144C6C" w:rsidRPr="009246C9" w:rsidRDefault="00144C6C" w:rsidP="008D25A4">
            <w:pPr>
              <w:autoSpaceDE w:val="0"/>
              <w:autoSpaceDN w:val="0"/>
              <w:adjustRightInd w:val="0"/>
              <w:rPr>
                <w:rFonts w:cs="TriniteNo1-RomCon"/>
                <w:lang w:val="en-US"/>
              </w:rPr>
            </w:pPr>
          </w:p>
        </w:tc>
        <w:tc>
          <w:tcPr>
            <w:tcW w:w="4206" w:type="dxa"/>
          </w:tcPr>
          <w:p w:rsidR="00144C6C" w:rsidRPr="009246C9" w:rsidRDefault="00144C6C" w:rsidP="00892BEA">
            <w:pPr>
              <w:pStyle w:val="Lijstalinea"/>
              <w:ind w:left="0"/>
              <w:rPr>
                <w:rFonts w:cs="Arial"/>
              </w:rPr>
            </w:pPr>
            <w:r w:rsidRPr="009246C9">
              <w:rPr>
                <w:rFonts w:cs="Arial"/>
              </w:rPr>
              <w:t xml:space="preserve">KU Leuven </w:t>
            </w:r>
            <w:proofErr w:type="spellStart"/>
            <w:r w:rsidRPr="009246C9">
              <w:rPr>
                <w:rFonts w:cs="Arial"/>
              </w:rPr>
              <w:t>Psych</w:t>
            </w:r>
            <w:proofErr w:type="spellEnd"/>
            <w:r w:rsidRPr="009246C9">
              <w:rPr>
                <w:rFonts w:cs="Arial"/>
              </w:rPr>
              <w:t>.-</w:t>
            </w:r>
            <w:proofErr w:type="spellStart"/>
            <w:r w:rsidRPr="009246C9">
              <w:rPr>
                <w:rFonts w:cs="Arial"/>
              </w:rPr>
              <w:t>Pedag</w:t>
            </w:r>
            <w:proofErr w:type="spellEnd"/>
            <w:r w:rsidRPr="009246C9">
              <w:rPr>
                <w:rFonts w:cs="Arial"/>
              </w:rPr>
              <w:t>. Wet. PBIB: Bibliotheek Psychologie en Pedagogische Wetenschappen =TIJDSCHR </w:t>
            </w:r>
          </w:p>
          <w:p w:rsidR="00144C6C" w:rsidRPr="009246C9" w:rsidRDefault="00144C6C" w:rsidP="00892BEA">
            <w:pPr>
              <w:pStyle w:val="Lijstalinea"/>
              <w:ind w:left="0"/>
              <w:rPr>
                <w:rFonts w:cs="Arial"/>
              </w:rPr>
            </w:pPr>
          </w:p>
          <w:p w:rsidR="00144C6C" w:rsidRPr="009246C9" w:rsidRDefault="00144C6C" w:rsidP="00892BEA">
            <w:pPr>
              <w:pStyle w:val="Lijstalinea"/>
              <w:ind w:left="0"/>
              <w:rPr>
                <w:rFonts w:cs="Arial"/>
              </w:rPr>
            </w:pPr>
            <w:r w:rsidRPr="009246C9">
              <w:rPr>
                <w:rFonts w:cs="Arial"/>
              </w:rPr>
              <w:t xml:space="preserve">Acquisitie </w:t>
            </w:r>
            <w:proofErr w:type="spellStart"/>
            <w:r w:rsidRPr="009246C9">
              <w:rPr>
                <w:rFonts w:cs="Arial"/>
              </w:rPr>
              <w:t>Serialsubclo</w:t>
            </w:r>
            <w:proofErr w:type="spellEnd"/>
            <w:r w:rsidRPr="009246C9">
              <w:rPr>
                <w:rFonts w:cs="Arial"/>
              </w:rPr>
              <w:t xml:space="preserve">, </w:t>
            </w:r>
            <w:proofErr w:type="spellStart"/>
            <w:r w:rsidRPr="009246C9">
              <w:rPr>
                <w:rFonts w:cs="Arial"/>
              </w:rPr>
              <w:t>PBIB-Tijdschrift</w:t>
            </w:r>
            <w:proofErr w:type="spellEnd"/>
          </w:p>
          <w:p w:rsidR="00144C6C" w:rsidRPr="009246C9" w:rsidRDefault="00144C6C" w:rsidP="00892BEA">
            <w:pPr>
              <w:pStyle w:val="Lijstalinea"/>
              <w:ind w:left="0"/>
              <w:rPr>
                <w:rFonts w:cs="Arial"/>
              </w:rPr>
            </w:pPr>
          </w:p>
          <w:p w:rsidR="00144C6C" w:rsidRPr="009246C9" w:rsidRDefault="00801938" w:rsidP="00892BEA">
            <w:pPr>
              <w:pStyle w:val="Lijstalinea"/>
              <w:ind w:left="0"/>
            </w:pPr>
            <w:hyperlink r:id="rId37" w:history="1">
              <w:r w:rsidR="00144C6C" w:rsidRPr="009246C9">
                <w:rPr>
                  <w:rStyle w:val="Hyperlink"/>
                  <w:rFonts w:cs="Arial"/>
                  <w:vanish/>
                  <w:color w:val="auto"/>
                </w:rPr>
                <w:t>2</w:t>
              </w:r>
              <w:r w:rsidR="00144C6C" w:rsidRPr="009246C9">
                <w:rPr>
                  <w:rStyle w:val="Hyperlink"/>
                  <w:rFonts w:cs="Arial"/>
                  <w:color w:val="auto"/>
                </w:rPr>
                <w:t xml:space="preserve"> </w:t>
              </w:r>
              <w:r w:rsidR="00144C6C" w:rsidRPr="009246C9">
                <w:rPr>
                  <w:rStyle w:val="nextline1"/>
                  <w:rFonts w:cs="Arial"/>
                </w:rPr>
                <w:t>KU Leuven Centrale Bibliotheek MAGA1: Magazijn Y6473 * </w:t>
              </w:r>
            </w:hyperlink>
          </w:p>
          <w:p w:rsidR="00144C6C" w:rsidRPr="009246C9" w:rsidRDefault="00144C6C" w:rsidP="00892BEA">
            <w:pPr>
              <w:pStyle w:val="Lijstalinea"/>
              <w:ind w:left="0"/>
              <w:rPr>
                <w:rFonts w:cs="Arial"/>
              </w:rPr>
            </w:pPr>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r w:rsidRPr="009246C9">
              <w:rPr>
                <w:rFonts w:cs="TriniteNo1-RomCon"/>
              </w:rPr>
              <w:t xml:space="preserve">Egger, J., Mey, H. de, &amp; Janssen, G. (2007). </w:t>
            </w:r>
            <w:r w:rsidRPr="009246C9">
              <w:rPr>
                <w:rFonts w:cs="TriniteNo1-RomCon"/>
                <w:lang w:val="en-US"/>
              </w:rPr>
              <w:t xml:space="preserve">Assessment of executive functioning in psychiatric disorders: Functional diagnosis as the </w:t>
            </w:r>
            <w:proofErr w:type="spellStart"/>
            <w:r w:rsidRPr="009246C9">
              <w:rPr>
                <w:rFonts w:cs="TriniteNo1-RomCon"/>
                <w:lang w:val="en-US"/>
              </w:rPr>
              <w:t>ouverture</w:t>
            </w:r>
            <w:proofErr w:type="spellEnd"/>
            <w:r w:rsidRPr="009246C9">
              <w:rPr>
                <w:rFonts w:cs="TriniteNo1-RomCon"/>
                <w:lang w:val="en-US"/>
              </w:rPr>
              <w:t xml:space="preserve"> of treatment</w:t>
            </w:r>
            <w:r w:rsidRPr="009246C9">
              <w:rPr>
                <w:rFonts w:cs="TriniteNo1-RomCon"/>
                <w:i/>
                <w:lang w:val="en-US"/>
              </w:rPr>
              <w:t xml:space="preserve">. </w:t>
            </w:r>
            <w:r w:rsidRPr="009246C9">
              <w:rPr>
                <w:rFonts w:cs="TriniteNo1-Ita"/>
                <w:i/>
                <w:lang w:val="en-US"/>
              </w:rPr>
              <w:t>Clinical Neuropsychiatry</w:t>
            </w:r>
            <w:r w:rsidRPr="009246C9">
              <w:rPr>
                <w:rFonts w:cs="TriniteNo1-Ita"/>
                <w:lang w:val="en-US"/>
              </w:rPr>
              <w:t xml:space="preserve"> ( 4), </w:t>
            </w:r>
            <w:r w:rsidRPr="009246C9">
              <w:rPr>
                <w:rFonts w:cs="TriniteNo1-RomCon"/>
                <w:lang w:val="en-US"/>
              </w:rPr>
              <w:t>111-116.</w:t>
            </w:r>
          </w:p>
          <w:p w:rsidR="00144C6C" w:rsidRPr="009246C9" w:rsidRDefault="00144C6C" w:rsidP="008D25A4">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9246C9" w:rsidRDefault="00144C6C" w:rsidP="00144C6C">
            <w:pPr>
              <w:autoSpaceDE w:val="0"/>
              <w:autoSpaceDN w:val="0"/>
              <w:adjustRightInd w:val="0"/>
              <w:rPr>
                <w:rFonts w:cs="TriniteNo1-RomCon"/>
              </w:rPr>
            </w:pPr>
            <w:r w:rsidRPr="009246C9">
              <w:rPr>
                <w:rFonts w:cs="TriniteNo1-RomCon"/>
              </w:rPr>
              <w:t xml:space="preserve">Faber, R.J., &amp; </w:t>
            </w:r>
            <w:proofErr w:type="spellStart"/>
            <w:r w:rsidRPr="009246C9">
              <w:rPr>
                <w:rFonts w:cs="TriniteNo1-RomCon"/>
              </w:rPr>
              <w:t>O’Guinn</w:t>
            </w:r>
            <w:proofErr w:type="spellEnd"/>
            <w:r w:rsidRPr="009246C9">
              <w:rPr>
                <w:rFonts w:cs="TriniteNo1-RomCon"/>
              </w:rPr>
              <w:t xml:space="preserve">, T.C. (1992). </w:t>
            </w:r>
            <w:r w:rsidRPr="009246C9">
              <w:rPr>
                <w:rFonts w:cs="TriniteNo1-RomCon"/>
                <w:lang w:val="en-US"/>
              </w:rPr>
              <w:t xml:space="preserve">A clinical screener for compulsive buying. </w:t>
            </w:r>
            <w:r w:rsidRPr="009246C9">
              <w:rPr>
                <w:rFonts w:cs="TriniteNo1-Ita"/>
                <w:i/>
                <w:lang w:val="en-US"/>
              </w:rPr>
              <w:t>The Journal of Consumer Research</w:t>
            </w:r>
            <w:r w:rsidRPr="009246C9">
              <w:rPr>
                <w:rFonts w:cs="TriniteNo1-Ita"/>
                <w:lang w:val="en-US"/>
              </w:rPr>
              <w:t xml:space="preserve"> (19), </w:t>
            </w:r>
            <w:r w:rsidRPr="009246C9">
              <w:rPr>
                <w:rFonts w:cs="TriniteNo1-RomCon"/>
                <w:lang w:val="en-US"/>
              </w:rPr>
              <w:t>459-469.</w:t>
            </w:r>
          </w:p>
          <w:p w:rsidR="00144C6C" w:rsidRPr="009246C9" w:rsidRDefault="00144C6C" w:rsidP="00144C6C">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proofErr w:type="spellStart"/>
            <w:r w:rsidRPr="009246C9">
              <w:rPr>
                <w:rFonts w:cs="TriniteNo1-RomCon"/>
                <w:lang w:val="en-US"/>
              </w:rPr>
              <w:t>Glatt</w:t>
            </w:r>
            <w:proofErr w:type="spellEnd"/>
            <w:r w:rsidRPr="009246C9">
              <w:rPr>
                <w:rFonts w:cs="TriniteNo1-RomCon"/>
                <w:lang w:val="en-US"/>
              </w:rPr>
              <w:t xml:space="preserve">, M.M., &amp; Cook, C.C.H. (1987). Pathological spending as a form of psychological dependence. </w:t>
            </w:r>
            <w:r w:rsidRPr="009246C9">
              <w:rPr>
                <w:rFonts w:cs="TriniteNo1-Ita"/>
                <w:i/>
                <w:lang w:val="en-US"/>
              </w:rPr>
              <w:t xml:space="preserve">British Journal of </w:t>
            </w:r>
            <w:proofErr w:type="spellStart"/>
            <w:r w:rsidRPr="009246C9">
              <w:rPr>
                <w:rFonts w:cs="TriniteNo1-Ita"/>
                <w:i/>
                <w:lang w:val="en-US"/>
              </w:rPr>
              <w:t>Addicition</w:t>
            </w:r>
            <w:proofErr w:type="spellEnd"/>
            <w:r w:rsidRPr="009246C9">
              <w:rPr>
                <w:rFonts w:cs="TriniteNo1-Ita"/>
                <w:lang w:val="en-US"/>
              </w:rPr>
              <w:t xml:space="preserve"> (82),</w:t>
            </w:r>
            <w:r w:rsidRPr="009246C9">
              <w:rPr>
                <w:rFonts w:cs="TriniteNo1-RomCon"/>
                <w:lang w:val="en-US"/>
              </w:rPr>
              <w:t>1257-1258.</w:t>
            </w:r>
          </w:p>
          <w:p w:rsidR="00144C6C" w:rsidRPr="009246C9" w:rsidRDefault="00144C6C" w:rsidP="00144C6C">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r w:rsidRPr="009246C9">
              <w:rPr>
                <w:rFonts w:cs="TriniteNo1-RomCon"/>
                <w:lang w:val="en-US"/>
              </w:rPr>
              <w:t xml:space="preserve">Grant, J.E., &amp; Kim, S.W. (2003). Comorbidity of impulse control disorders in pathological gamblers. </w:t>
            </w:r>
            <w:proofErr w:type="spellStart"/>
            <w:r w:rsidRPr="009246C9">
              <w:rPr>
                <w:rFonts w:cs="TriniteNo1-Ita"/>
                <w:i/>
                <w:lang w:val="en-US"/>
              </w:rPr>
              <w:t>Acta</w:t>
            </w:r>
            <w:proofErr w:type="spellEnd"/>
            <w:r w:rsidRPr="009246C9">
              <w:rPr>
                <w:rFonts w:cs="TriniteNo1-Ita"/>
                <w:i/>
                <w:lang w:val="en-US"/>
              </w:rPr>
              <w:t xml:space="preserve"> </w:t>
            </w:r>
            <w:proofErr w:type="spellStart"/>
            <w:r w:rsidRPr="009246C9">
              <w:rPr>
                <w:rFonts w:cs="TriniteNo1-Ita"/>
                <w:i/>
                <w:lang w:val="en-US"/>
              </w:rPr>
              <w:t>Psychiatrica</w:t>
            </w:r>
            <w:proofErr w:type="spellEnd"/>
            <w:r w:rsidRPr="009246C9">
              <w:rPr>
                <w:rFonts w:cs="TriniteNo1-Ita"/>
                <w:i/>
                <w:lang w:val="en-US"/>
              </w:rPr>
              <w:t xml:space="preserve"> </w:t>
            </w:r>
            <w:proofErr w:type="spellStart"/>
            <w:r w:rsidRPr="009246C9">
              <w:rPr>
                <w:rFonts w:cs="TriniteNo1-Ita"/>
                <w:i/>
                <w:lang w:val="en-US"/>
              </w:rPr>
              <w:t>Scandinavica</w:t>
            </w:r>
            <w:proofErr w:type="spellEnd"/>
            <w:r w:rsidRPr="009246C9">
              <w:rPr>
                <w:rFonts w:cs="TriniteNo1-Ita"/>
                <w:lang w:val="en-US"/>
              </w:rPr>
              <w:t xml:space="preserve"> (108), </w:t>
            </w:r>
            <w:r w:rsidRPr="009246C9">
              <w:rPr>
                <w:rFonts w:cs="TriniteNo1-RomCon"/>
                <w:lang w:val="en-US"/>
              </w:rPr>
              <w:t>203-207.</w:t>
            </w:r>
          </w:p>
          <w:p w:rsidR="00144C6C" w:rsidRPr="009246C9" w:rsidRDefault="00144C6C" w:rsidP="00144C6C">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proofErr w:type="spellStart"/>
            <w:r w:rsidRPr="009246C9">
              <w:rPr>
                <w:rFonts w:cs="TriniteNo1-RomCon"/>
              </w:rPr>
              <w:t>Grant</w:t>
            </w:r>
            <w:proofErr w:type="spellEnd"/>
            <w:r w:rsidRPr="009246C9">
              <w:rPr>
                <w:rFonts w:cs="TriniteNo1-RomCon"/>
              </w:rPr>
              <w:t xml:space="preserve">, J.E., </w:t>
            </w:r>
            <w:proofErr w:type="spellStart"/>
            <w:r w:rsidRPr="009246C9">
              <w:rPr>
                <w:rFonts w:cs="TriniteNo1-RomCon"/>
              </w:rPr>
              <w:t>Levine</w:t>
            </w:r>
            <w:proofErr w:type="spellEnd"/>
            <w:r w:rsidRPr="009246C9">
              <w:rPr>
                <w:rFonts w:cs="TriniteNo1-RomCon"/>
              </w:rPr>
              <w:t xml:space="preserve">, L., Kim, D., e.a. (2005). </w:t>
            </w:r>
            <w:r w:rsidRPr="009246C9">
              <w:rPr>
                <w:rFonts w:cs="TriniteNo1-RomCon"/>
                <w:lang w:val="en-US"/>
              </w:rPr>
              <w:t xml:space="preserve">Impulse control disorders in psychiatric inpatients. </w:t>
            </w:r>
            <w:r w:rsidRPr="009246C9">
              <w:rPr>
                <w:rFonts w:cs="TriniteNo1-Ita"/>
                <w:lang w:val="en-US"/>
              </w:rPr>
              <w:t xml:space="preserve">The </w:t>
            </w:r>
            <w:r w:rsidRPr="009246C9">
              <w:rPr>
                <w:rFonts w:cs="TriniteNo1-Ita"/>
                <w:i/>
                <w:lang w:val="en-US"/>
              </w:rPr>
              <w:t>American Journal of Psychiatry</w:t>
            </w:r>
            <w:r w:rsidRPr="009246C9">
              <w:rPr>
                <w:rFonts w:cs="TriniteNo1-Ita"/>
                <w:lang w:val="en-US"/>
              </w:rPr>
              <w:t xml:space="preserve"> (162), </w:t>
            </w:r>
            <w:r w:rsidRPr="009246C9">
              <w:rPr>
                <w:rFonts w:cs="TriniteNo1-RomCon"/>
                <w:lang w:val="en-US"/>
              </w:rPr>
              <w:t>2184-2188.</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144C6C" w:rsidP="00892BEA">
            <w:pPr>
              <w:pStyle w:val="Lijstalinea"/>
              <w:ind w:left="0"/>
              <w:rPr>
                <w:rFonts w:cs="Arial"/>
              </w:rPr>
            </w:pPr>
            <w:r w:rsidRPr="009246C9">
              <w:rPr>
                <w:rFonts w:cs="TriniteNo1-RomCon"/>
              </w:rPr>
              <w:t xml:space="preserve">Leuven Biomedische Bib.   MGAS: Magazijn   American </w:t>
            </w:r>
            <w:proofErr w:type="spellStart"/>
            <w:r w:rsidRPr="009246C9">
              <w:rPr>
                <w:rFonts w:cs="TriniteNo1-RomCon"/>
              </w:rPr>
              <w:t>journal</w:t>
            </w:r>
            <w:proofErr w:type="spellEnd"/>
            <w:r w:rsidRPr="009246C9">
              <w:rPr>
                <w:rFonts w:cs="TriniteNo1-RomCon"/>
              </w:rPr>
              <w:t xml:space="preserve"> of </w:t>
            </w:r>
            <w:proofErr w:type="spellStart"/>
            <w:r w:rsidRPr="009246C9">
              <w:rPr>
                <w:rFonts w:cs="TriniteNo1-RomCon"/>
              </w:rPr>
              <w:t>psychiatry</w:t>
            </w:r>
            <w:proofErr w:type="spellEnd"/>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r w:rsidRPr="009246C9">
              <w:rPr>
                <w:rFonts w:cs="TriniteNo1-RomCon"/>
                <w:lang w:val="en-US"/>
              </w:rPr>
              <w:t xml:space="preserve">Koran, L.M., Bullock, K.D., </w:t>
            </w:r>
            <w:proofErr w:type="spellStart"/>
            <w:r w:rsidRPr="009246C9">
              <w:rPr>
                <w:rFonts w:cs="TriniteNo1-RomCon"/>
                <w:lang w:val="en-US"/>
              </w:rPr>
              <w:t>Hartston</w:t>
            </w:r>
            <w:proofErr w:type="spellEnd"/>
            <w:r w:rsidRPr="009246C9">
              <w:rPr>
                <w:rFonts w:cs="TriniteNo1-RomCon"/>
                <w:lang w:val="en-US"/>
              </w:rPr>
              <w:t xml:space="preserve"> H.J., </w:t>
            </w:r>
            <w:proofErr w:type="spellStart"/>
            <w:r w:rsidRPr="009246C9">
              <w:rPr>
                <w:rFonts w:cs="TriniteNo1-RomCon"/>
                <w:lang w:val="en-US"/>
              </w:rPr>
              <w:t>e.a</w:t>
            </w:r>
            <w:proofErr w:type="spellEnd"/>
            <w:r w:rsidRPr="009246C9">
              <w:rPr>
                <w:rFonts w:cs="TriniteNo1-RomCon"/>
                <w:lang w:val="en-US"/>
              </w:rPr>
              <w:t xml:space="preserve">. (2002). Citalopram treatment of compulsive shopping: an open-label study. </w:t>
            </w:r>
            <w:r w:rsidRPr="009246C9">
              <w:rPr>
                <w:rFonts w:cs="TriniteNo1-Ita"/>
                <w:i/>
                <w:lang w:val="en-US"/>
              </w:rPr>
              <w:t>Journal of Clinical Psychiatry</w:t>
            </w:r>
            <w:r w:rsidRPr="009246C9">
              <w:rPr>
                <w:rFonts w:cs="TriniteNo1-Ita"/>
                <w:lang w:val="en-US"/>
              </w:rPr>
              <w:t xml:space="preserve"> (63), </w:t>
            </w:r>
            <w:r w:rsidRPr="009246C9">
              <w:rPr>
                <w:rFonts w:cs="TriniteNo1-RomCon"/>
                <w:lang w:val="en-US"/>
              </w:rPr>
              <w:t>704-708.</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801938" w:rsidP="00144C6C">
            <w:pPr>
              <w:autoSpaceDE w:val="0"/>
              <w:autoSpaceDN w:val="0"/>
              <w:adjustRightInd w:val="0"/>
            </w:pPr>
            <w:hyperlink r:id="rId38" w:history="1">
              <w:r w:rsidR="00144C6C" w:rsidRPr="009246C9">
                <w:rPr>
                  <w:rStyle w:val="Hyperlink"/>
                  <w:rFonts w:cs="Arial"/>
                  <w:vanish/>
                  <w:color w:val="auto"/>
                </w:rPr>
                <w:t>1</w:t>
              </w:r>
              <w:r w:rsidR="00144C6C" w:rsidRPr="009246C9">
                <w:rPr>
                  <w:rStyle w:val="Hyperlink"/>
                  <w:rFonts w:cs="Arial"/>
                  <w:color w:val="auto"/>
                </w:rPr>
                <w:t xml:space="preserve"> </w:t>
              </w:r>
              <w:r w:rsidR="00144C6C" w:rsidRPr="009246C9">
                <w:rPr>
                  <w:rStyle w:val="nextline1"/>
                  <w:rFonts w:cs="Arial"/>
                </w:rPr>
                <w:t xml:space="preserve">KU Leuven Biomedische Bib. MGAS: Magazijn Journal of </w:t>
              </w:r>
              <w:proofErr w:type="spellStart"/>
              <w:r w:rsidR="00144C6C" w:rsidRPr="009246C9">
                <w:rPr>
                  <w:rStyle w:val="nextline1"/>
                  <w:rFonts w:cs="Arial"/>
                </w:rPr>
                <w:t>clinical</w:t>
              </w:r>
              <w:proofErr w:type="spellEnd"/>
              <w:r w:rsidR="00144C6C" w:rsidRPr="009246C9">
                <w:rPr>
                  <w:rStyle w:val="nextline1"/>
                  <w:rFonts w:cs="Arial"/>
                </w:rPr>
                <w:t xml:space="preserve"> </w:t>
              </w:r>
              <w:proofErr w:type="spellStart"/>
              <w:r w:rsidR="00144C6C" w:rsidRPr="009246C9">
                <w:rPr>
                  <w:rStyle w:val="nextline1"/>
                  <w:rFonts w:cs="Arial"/>
                </w:rPr>
                <w:t>psychiatry</w:t>
              </w:r>
              <w:proofErr w:type="spellEnd"/>
              <w:r w:rsidR="00144C6C" w:rsidRPr="009246C9">
                <w:rPr>
                  <w:rStyle w:val="nextline1"/>
                  <w:rFonts w:cs="Arial"/>
                </w:rPr>
                <w:t> </w:t>
              </w:r>
            </w:hyperlink>
          </w:p>
          <w:p w:rsidR="00144C6C" w:rsidRPr="009246C9" w:rsidRDefault="00144C6C" w:rsidP="00144C6C">
            <w:pPr>
              <w:autoSpaceDE w:val="0"/>
              <w:autoSpaceDN w:val="0"/>
              <w:adjustRightInd w:val="0"/>
            </w:pPr>
          </w:p>
          <w:p w:rsidR="00144C6C" w:rsidRPr="009246C9" w:rsidRDefault="00801938" w:rsidP="00144C6C">
            <w:pPr>
              <w:autoSpaceDE w:val="0"/>
              <w:autoSpaceDN w:val="0"/>
              <w:adjustRightInd w:val="0"/>
              <w:rPr>
                <w:rFonts w:cs="Arial"/>
                <w:lang w:val="en-US"/>
              </w:rPr>
            </w:pPr>
            <w:hyperlink r:id="rId39" w:history="1">
              <w:r w:rsidR="00144C6C" w:rsidRPr="009246C9">
                <w:rPr>
                  <w:rStyle w:val="Hyperlink"/>
                  <w:rFonts w:cs="Arial"/>
                  <w:vanish/>
                  <w:color w:val="auto"/>
                </w:rPr>
                <w:t>2</w:t>
              </w:r>
              <w:r w:rsidR="00144C6C" w:rsidRPr="009246C9">
                <w:rPr>
                  <w:rStyle w:val="Hyperlink"/>
                  <w:rFonts w:cs="Arial"/>
                  <w:color w:val="auto"/>
                </w:rPr>
                <w:t xml:space="preserve"> </w:t>
              </w:r>
              <w:r w:rsidR="00144C6C" w:rsidRPr="009246C9">
                <w:rPr>
                  <w:rStyle w:val="nextline1"/>
                  <w:rFonts w:cs="Arial"/>
                </w:rPr>
                <w:t>KU Leuven Biomedische Bib. </w:t>
              </w:r>
              <w:r w:rsidR="00144C6C" w:rsidRPr="009246C9">
                <w:rPr>
                  <w:rStyle w:val="nextline1"/>
                  <w:rFonts w:cs="Arial"/>
                  <w:lang w:val="en-US"/>
                </w:rPr>
                <w:t xml:space="preserve">MGAS: </w:t>
              </w:r>
              <w:proofErr w:type="spellStart"/>
              <w:r w:rsidR="00144C6C" w:rsidRPr="009246C9">
                <w:rPr>
                  <w:rStyle w:val="nextline1"/>
                  <w:rFonts w:cs="Arial"/>
                  <w:lang w:val="en-US"/>
                </w:rPr>
                <w:t>Magazijn</w:t>
              </w:r>
              <w:proofErr w:type="spellEnd"/>
              <w:r w:rsidR="00144C6C" w:rsidRPr="009246C9">
                <w:rPr>
                  <w:rStyle w:val="nextline1"/>
                  <w:rFonts w:cs="Arial"/>
                  <w:lang w:val="en-US"/>
                </w:rPr>
                <w:t> Diseases of the nervous system </w:t>
              </w:r>
            </w:hyperlink>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r w:rsidRPr="009246C9">
              <w:rPr>
                <w:rFonts w:cs="TriniteNo1-RomCon"/>
                <w:lang w:val="en-US"/>
              </w:rPr>
              <w:t xml:space="preserve">Koran, L.M., Faber, R.J., &amp; </w:t>
            </w:r>
            <w:proofErr w:type="spellStart"/>
            <w:r w:rsidRPr="009246C9">
              <w:rPr>
                <w:rFonts w:cs="TriniteNo1-RomCon"/>
                <w:lang w:val="en-US"/>
              </w:rPr>
              <w:t>Aboujaoude</w:t>
            </w:r>
            <w:proofErr w:type="spellEnd"/>
            <w:r w:rsidRPr="009246C9">
              <w:rPr>
                <w:rFonts w:cs="TriniteNo1-RomCon"/>
                <w:lang w:val="en-US"/>
              </w:rPr>
              <w:t xml:space="preserve">, E. (2006). Estimated prevalence of compulsive buying in the United States. </w:t>
            </w:r>
            <w:r w:rsidRPr="009246C9">
              <w:rPr>
                <w:rFonts w:cs="TriniteNo1-Ita"/>
                <w:i/>
                <w:lang w:val="en-US"/>
              </w:rPr>
              <w:t xml:space="preserve">The American </w:t>
            </w:r>
            <w:r w:rsidRPr="009246C9">
              <w:rPr>
                <w:rFonts w:cs="TriniteNo1-Ita"/>
                <w:i/>
                <w:lang w:val="en-US"/>
              </w:rPr>
              <w:lastRenderedPageBreak/>
              <w:t xml:space="preserve">Journal </w:t>
            </w:r>
            <w:r w:rsidRPr="009246C9">
              <w:rPr>
                <w:rFonts w:cs="TriniteNo1-Ita"/>
                <w:i/>
              </w:rPr>
              <w:t xml:space="preserve">of </w:t>
            </w:r>
            <w:proofErr w:type="spellStart"/>
            <w:r w:rsidRPr="009246C9">
              <w:rPr>
                <w:rFonts w:cs="TriniteNo1-Ita"/>
                <w:i/>
              </w:rPr>
              <w:t>Psychiatry</w:t>
            </w:r>
            <w:proofErr w:type="spellEnd"/>
            <w:r w:rsidRPr="009246C9">
              <w:rPr>
                <w:rFonts w:cs="TriniteNo1-Ita"/>
              </w:rPr>
              <w:t xml:space="preserve"> (163), </w:t>
            </w:r>
            <w:r w:rsidRPr="009246C9">
              <w:rPr>
                <w:rFonts w:cs="TriniteNo1-RomCon"/>
              </w:rPr>
              <w:t>1806-1812.</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144C6C" w:rsidP="00144C6C">
            <w:pPr>
              <w:autoSpaceDE w:val="0"/>
              <w:autoSpaceDN w:val="0"/>
              <w:adjustRightInd w:val="0"/>
            </w:pPr>
            <w:r w:rsidRPr="009246C9">
              <w:rPr>
                <w:rFonts w:cs="Arial"/>
              </w:rPr>
              <w:lastRenderedPageBreak/>
              <w:t xml:space="preserve">KU Leuven Biomedische Bib.   MGAS: Magazijn   American </w:t>
            </w:r>
            <w:proofErr w:type="spellStart"/>
            <w:r w:rsidRPr="009246C9">
              <w:rPr>
                <w:rFonts w:cs="Arial"/>
              </w:rPr>
              <w:t>journal</w:t>
            </w:r>
            <w:proofErr w:type="spellEnd"/>
            <w:r w:rsidRPr="009246C9">
              <w:rPr>
                <w:rFonts w:cs="Arial"/>
              </w:rPr>
              <w:t xml:space="preserve"> of </w:t>
            </w:r>
            <w:proofErr w:type="spellStart"/>
            <w:r w:rsidRPr="009246C9">
              <w:rPr>
                <w:rFonts w:cs="Arial"/>
              </w:rPr>
              <w:t>psychiatry</w:t>
            </w:r>
            <w:proofErr w:type="spellEnd"/>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proofErr w:type="spellStart"/>
            <w:r w:rsidRPr="009246C9">
              <w:rPr>
                <w:rFonts w:cs="TriniteNo1-RomCon"/>
                <w:lang w:val="en-US"/>
              </w:rPr>
              <w:lastRenderedPageBreak/>
              <w:t>Lejoyeux</w:t>
            </w:r>
            <w:proofErr w:type="spellEnd"/>
            <w:r w:rsidRPr="009246C9">
              <w:rPr>
                <w:rFonts w:cs="TriniteNo1-RomCon"/>
                <w:lang w:val="en-US"/>
              </w:rPr>
              <w:t xml:space="preserve">, M., </w:t>
            </w:r>
            <w:proofErr w:type="spellStart"/>
            <w:r w:rsidRPr="009246C9">
              <w:rPr>
                <w:rFonts w:cs="TriniteNo1-RomCon"/>
                <w:lang w:val="en-US"/>
              </w:rPr>
              <w:t>Adès</w:t>
            </w:r>
            <w:proofErr w:type="spellEnd"/>
            <w:r w:rsidRPr="009246C9">
              <w:rPr>
                <w:rFonts w:cs="TriniteNo1-RomCon"/>
                <w:lang w:val="en-US"/>
              </w:rPr>
              <w:t xml:space="preserve">, Ph.D., </w:t>
            </w:r>
            <w:proofErr w:type="spellStart"/>
            <w:r w:rsidRPr="009246C9">
              <w:rPr>
                <w:rFonts w:cs="TriniteNo1-RomCon"/>
                <w:lang w:val="en-US"/>
              </w:rPr>
              <w:t>Tassain</w:t>
            </w:r>
            <w:proofErr w:type="spellEnd"/>
            <w:r w:rsidRPr="009246C9">
              <w:rPr>
                <w:rFonts w:cs="TriniteNo1-RomCon"/>
                <w:lang w:val="en-US"/>
              </w:rPr>
              <w:t xml:space="preserve">, V., </w:t>
            </w:r>
            <w:proofErr w:type="spellStart"/>
            <w:r w:rsidRPr="009246C9">
              <w:rPr>
                <w:rFonts w:cs="TriniteNo1-RomCon"/>
                <w:lang w:val="en-US"/>
              </w:rPr>
              <w:t>e.a</w:t>
            </w:r>
            <w:proofErr w:type="spellEnd"/>
            <w:r w:rsidRPr="009246C9">
              <w:rPr>
                <w:rFonts w:cs="TriniteNo1-RomCon"/>
                <w:lang w:val="en-US"/>
              </w:rPr>
              <w:t>. (1996). Phenomenology and psychopathology of uncontrolled buying</w:t>
            </w:r>
            <w:r w:rsidRPr="009246C9">
              <w:rPr>
                <w:rFonts w:cs="TriniteNo1-RomCon"/>
                <w:i/>
                <w:lang w:val="en-US"/>
              </w:rPr>
              <w:t xml:space="preserve">. </w:t>
            </w:r>
            <w:r w:rsidRPr="009246C9">
              <w:rPr>
                <w:rFonts w:cs="TriniteNo1-Ita"/>
                <w:i/>
                <w:lang w:val="en-US"/>
              </w:rPr>
              <w:t xml:space="preserve">The American Journal </w:t>
            </w:r>
            <w:r w:rsidRPr="009246C9">
              <w:rPr>
                <w:rFonts w:cs="TriniteNo1-Ita"/>
                <w:i/>
              </w:rPr>
              <w:t xml:space="preserve">of </w:t>
            </w:r>
            <w:proofErr w:type="spellStart"/>
            <w:r w:rsidRPr="009246C9">
              <w:rPr>
                <w:rFonts w:cs="TriniteNo1-Ita"/>
                <w:i/>
              </w:rPr>
              <w:t>Psychiatry</w:t>
            </w:r>
            <w:proofErr w:type="spellEnd"/>
            <w:r w:rsidRPr="009246C9">
              <w:rPr>
                <w:rFonts w:cs="TriniteNo1-Ita"/>
              </w:rPr>
              <w:t xml:space="preserve"> (153), </w:t>
            </w:r>
            <w:r w:rsidRPr="009246C9">
              <w:rPr>
                <w:rFonts w:cs="TriniteNo1-RomCon"/>
              </w:rPr>
              <w:t>1524-1529.</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144C6C" w:rsidP="00144C6C">
            <w:pPr>
              <w:autoSpaceDE w:val="0"/>
              <w:autoSpaceDN w:val="0"/>
              <w:adjustRightInd w:val="0"/>
            </w:pPr>
            <w:r w:rsidRPr="009246C9">
              <w:rPr>
                <w:rFonts w:cs="Arial"/>
              </w:rPr>
              <w:t xml:space="preserve">KU Leuven Biomedische Bib.   MGAS: Magazijn   American </w:t>
            </w:r>
            <w:proofErr w:type="spellStart"/>
            <w:r w:rsidRPr="009246C9">
              <w:rPr>
                <w:rFonts w:cs="Arial"/>
              </w:rPr>
              <w:t>journal</w:t>
            </w:r>
            <w:proofErr w:type="spellEnd"/>
            <w:r w:rsidRPr="009246C9">
              <w:rPr>
                <w:rFonts w:cs="Arial"/>
              </w:rPr>
              <w:t xml:space="preserve"> of </w:t>
            </w:r>
            <w:proofErr w:type="spellStart"/>
            <w:r w:rsidRPr="009246C9">
              <w:rPr>
                <w:rFonts w:cs="Arial"/>
              </w:rPr>
              <w:t>psychiatry</w:t>
            </w:r>
            <w:proofErr w:type="spellEnd"/>
            <w:r w:rsidRPr="009246C9">
              <w:rPr>
                <w:rFonts w:cs="Arial"/>
              </w:rPr>
              <w:t xml:space="preserve">  </w:t>
            </w:r>
          </w:p>
        </w:tc>
      </w:tr>
      <w:tr w:rsidR="00144C6C" w:rsidRPr="00144C6C" w:rsidTr="008D25A4">
        <w:tc>
          <w:tcPr>
            <w:tcW w:w="4362" w:type="dxa"/>
          </w:tcPr>
          <w:p w:rsidR="00144C6C" w:rsidRPr="009246C9" w:rsidRDefault="00144C6C" w:rsidP="00144C6C">
            <w:pPr>
              <w:autoSpaceDE w:val="0"/>
              <w:autoSpaceDN w:val="0"/>
              <w:adjustRightInd w:val="0"/>
              <w:rPr>
                <w:rFonts w:cs="TriniteNo1-Ita"/>
              </w:rPr>
            </w:pPr>
            <w:proofErr w:type="spellStart"/>
            <w:r w:rsidRPr="009246C9">
              <w:rPr>
                <w:rFonts w:cs="TriniteNo1-RomCon"/>
              </w:rPr>
              <w:t>Kraepelin</w:t>
            </w:r>
            <w:proofErr w:type="spellEnd"/>
            <w:r w:rsidRPr="009246C9">
              <w:rPr>
                <w:rFonts w:cs="TriniteNo1-RomCon"/>
              </w:rPr>
              <w:t xml:space="preserve">, E. (1909). </w:t>
            </w:r>
            <w:r w:rsidRPr="009246C9">
              <w:rPr>
                <w:rFonts w:cs="TriniteNo1-Ita"/>
              </w:rPr>
              <w:t xml:space="preserve">Psychiatrie. </w:t>
            </w:r>
            <w:proofErr w:type="spellStart"/>
            <w:r w:rsidRPr="009246C9">
              <w:rPr>
                <w:rFonts w:cs="TriniteNo1-Ita"/>
              </w:rPr>
              <w:t>Ein</w:t>
            </w:r>
            <w:proofErr w:type="spellEnd"/>
            <w:r w:rsidRPr="009246C9">
              <w:rPr>
                <w:rFonts w:cs="TriniteNo1-Ita"/>
              </w:rPr>
              <w:t xml:space="preserve"> </w:t>
            </w:r>
            <w:proofErr w:type="spellStart"/>
            <w:r w:rsidRPr="009246C9">
              <w:rPr>
                <w:rFonts w:cs="TriniteNo1-Ita"/>
              </w:rPr>
              <w:t>Lehrbuch</w:t>
            </w:r>
            <w:proofErr w:type="spellEnd"/>
            <w:r w:rsidRPr="009246C9">
              <w:rPr>
                <w:rFonts w:cs="TriniteNo1-Ita"/>
              </w:rPr>
              <w:t xml:space="preserve"> </w:t>
            </w:r>
            <w:proofErr w:type="spellStart"/>
            <w:r w:rsidRPr="009246C9">
              <w:rPr>
                <w:rFonts w:cs="TriniteNo1-Ita"/>
              </w:rPr>
              <w:t>für</w:t>
            </w:r>
            <w:proofErr w:type="spellEnd"/>
            <w:r w:rsidRPr="009246C9">
              <w:rPr>
                <w:rFonts w:cs="TriniteNo1-Ita"/>
              </w:rPr>
              <w:t xml:space="preserve"> </w:t>
            </w:r>
            <w:proofErr w:type="spellStart"/>
            <w:r w:rsidRPr="009246C9">
              <w:rPr>
                <w:rFonts w:cs="TriniteNo1-Ita"/>
              </w:rPr>
              <w:t>Studierende</w:t>
            </w:r>
            <w:proofErr w:type="spellEnd"/>
            <w:r w:rsidRPr="009246C9">
              <w:rPr>
                <w:rFonts w:cs="TriniteNo1-Ita"/>
              </w:rPr>
              <w:t xml:space="preserve"> </w:t>
            </w:r>
            <w:proofErr w:type="spellStart"/>
            <w:r w:rsidRPr="009246C9">
              <w:rPr>
                <w:rFonts w:cs="TriniteNo1-Ita"/>
              </w:rPr>
              <w:t>und</w:t>
            </w:r>
            <w:proofErr w:type="spellEnd"/>
            <w:r w:rsidRPr="009246C9">
              <w:rPr>
                <w:rFonts w:cs="TriniteNo1-Ita"/>
              </w:rPr>
              <w:t xml:space="preserve"> </w:t>
            </w:r>
            <w:proofErr w:type="spellStart"/>
            <w:r w:rsidRPr="009246C9">
              <w:rPr>
                <w:rFonts w:cs="TriniteNo1-Ita"/>
              </w:rPr>
              <w:t>Ärzte</w:t>
            </w:r>
            <w:proofErr w:type="spellEnd"/>
            <w:r w:rsidRPr="009246C9">
              <w:rPr>
                <w:rFonts w:cs="TriniteNo1-Ita"/>
              </w:rPr>
              <w:t xml:space="preserve">, Band I: </w:t>
            </w:r>
            <w:proofErr w:type="spellStart"/>
            <w:r w:rsidRPr="009246C9">
              <w:rPr>
                <w:rFonts w:cs="TriniteNo1-Ita"/>
              </w:rPr>
              <w:t>Allgemeine</w:t>
            </w:r>
            <w:proofErr w:type="spellEnd"/>
            <w:r w:rsidRPr="009246C9">
              <w:rPr>
                <w:rFonts w:cs="TriniteNo1-Ita"/>
              </w:rPr>
              <w:t xml:space="preserve"> Psychiatrie</w:t>
            </w:r>
            <w:r w:rsidRPr="009246C9">
              <w:rPr>
                <w:rFonts w:cs="TriniteNo1-RomCon"/>
              </w:rPr>
              <w:t>. Leipzig: Barth.</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99056E" w:rsidP="00144C6C">
            <w:pPr>
              <w:autoSpaceDE w:val="0"/>
              <w:autoSpaceDN w:val="0"/>
              <w:adjustRightInd w:val="0"/>
              <w:rPr>
                <w:rFonts w:cs="Arial"/>
              </w:rPr>
            </w:pPr>
            <w:r>
              <w:t>Niet gevonden</w:t>
            </w:r>
          </w:p>
        </w:tc>
      </w:tr>
    </w:tbl>
    <w:p w:rsidR="00796993" w:rsidRPr="00144C6C" w:rsidRDefault="00796993" w:rsidP="00796993">
      <w:pPr>
        <w:rPr>
          <w:lang w:val="en-US"/>
        </w:rPr>
      </w:pPr>
    </w:p>
    <w:tbl>
      <w:tblPr>
        <w:tblW w:w="0" w:type="auto"/>
        <w:tblCellSpacing w:w="0" w:type="dxa"/>
        <w:tblCellMar>
          <w:left w:w="0" w:type="dxa"/>
          <w:right w:w="0" w:type="dxa"/>
        </w:tblCellMar>
        <w:tblLook w:val="04A0"/>
      </w:tblPr>
      <w:tblGrid>
        <w:gridCol w:w="6"/>
      </w:tblGrid>
      <w:tr w:rsidR="008D25A4" w:rsidRPr="00144C6C" w:rsidTr="00796993">
        <w:trPr>
          <w:tblCellSpacing w:w="0" w:type="dxa"/>
        </w:trPr>
        <w:tc>
          <w:tcPr>
            <w:tcW w:w="0" w:type="auto"/>
            <w:vAlign w:val="center"/>
            <w:hideMark/>
          </w:tcPr>
          <w:p w:rsidR="008D25A4" w:rsidRPr="00144C6C" w:rsidRDefault="008D25A4" w:rsidP="00796993">
            <w:pPr>
              <w:spacing w:after="0" w:line="240" w:lineRule="auto"/>
              <w:rPr>
                <w:rFonts w:ascii="Arial" w:eastAsia="Times New Roman" w:hAnsi="Arial" w:cs="Arial"/>
                <w:color w:val="32322F"/>
                <w:sz w:val="19"/>
                <w:szCs w:val="19"/>
                <w:lang w:val="en-US" w:eastAsia="nl-BE"/>
              </w:rPr>
            </w:pPr>
          </w:p>
        </w:tc>
      </w:tr>
    </w:tbl>
    <w:p w:rsidR="00796993" w:rsidRPr="00355971" w:rsidRDefault="00796993" w:rsidP="00355971">
      <w:pPr>
        <w:rPr>
          <w:rFonts w:ascii="TriniteNo1-RomCon" w:hAnsi="TriniteNo1-RomCon" w:cs="TriniteNo1-RomCon"/>
          <w:sz w:val="19"/>
          <w:szCs w:val="19"/>
          <w:lang w:val="en-US"/>
        </w:rPr>
      </w:pPr>
    </w:p>
    <w:p w:rsidR="00796993" w:rsidRDefault="00892BEA" w:rsidP="00FD2104">
      <w:pPr>
        <w:pStyle w:val="Kop2"/>
        <w:rPr>
          <w:rFonts w:asciiTheme="minorHAnsi" w:hAnsiTheme="minorHAnsi"/>
          <w:b/>
          <w:sz w:val="22"/>
          <w:szCs w:val="22"/>
        </w:rPr>
      </w:pPr>
      <w:bookmarkStart w:id="30" w:name="_Toc437960303"/>
      <w:bookmarkStart w:id="31" w:name="_Toc437978149"/>
      <w:r w:rsidRPr="00FD2104">
        <w:rPr>
          <w:rFonts w:asciiTheme="minorHAnsi" w:hAnsiTheme="minorHAnsi"/>
          <w:b/>
          <w:sz w:val="22"/>
          <w:szCs w:val="22"/>
        </w:rPr>
        <w:t>2</w:t>
      </w:r>
      <w:r w:rsidR="00FD2104">
        <w:rPr>
          <w:rFonts w:asciiTheme="minorHAnsi" w:hAnsiTheme="minorHAnsi"/>
          <w:b/>
          <w:sz w:val="22"/>
          <w:szCs w:val="22"/>
        </w:rPr>
        <w:t>. A</w:t>
      </w:r>
      <w:r w:rsidR="00D55D0A" w:rsidRPr="00FD2104">
        <w:rPr>
          <w:rFonts w:asciiTheme="minorHAnsi" w:hAnsiTheme="minorHAnsi"/>
          <w:b/>
          <w:sz w:val="22"/>
          <w:szCs w:val="22"/>
        </w:rPr>
        <w:t>uteurs</w:t>
      </w:r>
      <w:bookmarkEnd w:id="30"/>
      <w:bookmarkEnd w:id="31"/>
      <w:r w:rsidR="00D55D0A" w:rsidRPr="00FD2104">
        <w:rPr>
          <w:rFonts w:asciiTheme="minorHAnsi" w:hAnsiTheme="minorHAnsi"/>
          <w:b/>
          <w:sz w:val="22"/>
          <w:szCs w:val="22"/>
        </w:rPr>
        <w:t xml:space="preserve"> </w:t>
      </w:r>
    </w:p>
    <w:p w:rsidR="00A23CCC" w:rsidRPr="009007F6" w:rsidRDefault="006F6A6B" w:rsidP="00A23CCC">
      <w:r>
        <w:t xml:space="preserve">Bibliotheek </w:t>
      </w:r>
      <w:proofErr w:type="spellStart"/>
      <w:r>
        <w:t>Vives</w:t>
      </w:r>
      <w:proofErr w:type="spellEnd"/>
      <w:r>
        <w:t xml:space="preserve"> Kortrijk:</w:t>
      </w:r>
      <w:r w:rsidR="00A23CCC">
        <w:br/>
      </w:r>
      <w:r>
        <w:t xml:space="preserve">- </w:t>
      </w:r>
      <w:proofErr w:type="spellStart"/>
      <w:r>
        <w:t>Boermans</w:t>
      </w:r>
      <w:proofErr w:type="spellEnd"/>
      <w:r>
        <w:t xml:space="preserve">, J.; Verhoeven, W.; Van der Heijden, F. (2002). </w:t>
      </w:r>
      <w:r w:rsidRPr="00D40640">
        <w:rPr>
          <w:i/>
        </w:rPr>
        <w:t xml:space="preserve">Psychose door behandeling met </w:t>
      </w:r>
      <w:proofErr w:type="spellStart"/>
      <w:r w:rsidRPr="00D40640">
        <w:rPr>
          <w:i/>
        </w:rPr>
        <w:t>topiramaat</w:t>
      </w:r>
      <w:proofErr w:type="spellEnd"/>
      <w:r w:rsidRPr="00D40640">
        <w:rPr>
          <w:i/>
        </w:rPr>
        <w:t>.</w:t>
      </w:r>
      <w:r>
        <w:t xml:space="preserve"> </w:t>
      </w:r>
      <w:r>
        <w:rPr>
          <w:rStyle w:val="exlresultdetails"/>
        </w:rPr>
        <w:t>Nederlands tijdschrift voor geneeskunde, 146 (2002) 44, p.2093-2095</w:t>
      </w:r>
      <w:r w:rsidR="00A23CCC">
        <w:rPr>
          <w:rStyle w:val="exlresultdetails"/>
        </w:rPr>
        <w:br/>
      </w:r>
      <w:r>
        <w:rPr>
          <w:rStyle w:val="exlresultdetails"/>
        </w:rPr>
        <w:t xml:space="preserve">- </w:t>
      </w:r>
      <w:proofErr w:type="spellStart"/>
      <w:r>
        <w:t>Walvoort</w:t>
      </w:r>
      <w:proofErr w:type="spellEnd"/>
      <w:r>
        <w:t>, S.; Wester, A.</w:t>
      </w:r>
      <w:r w:rsidRPr="006F6A6B">
        <w:t>; Egger</w:t>
      </w:r>
      <w:r>
        <w:t>, J. (</w:t>
      </w:r>
      <w:r w:rsidR="00A23CCC">
        <w:t xml:space="preserve">2013). </w:t>
      </w:r>
      <w:r w:rsidR="00A23CCC" w:rsidRPr="00D40640">
        <w:rPr>
          <w:i/>
        </w:rPr>
        <w:t>Neuropsychologische diagnostiek en cognitieve functies bij alcoholabstinentie</w:t>
      </w:r>
      <w:r w:rsidR="00A23CCC">
        <w:t xml:space="preserve">. </w:t>
      </w:r>
      <w:r w:rsidR="00A23CCC" w:rsidRPr="009007F6">
        <w:t xml:space="preserve">Tijdschrift voor </w:t>
      </w:r>
      <w:proofErr w:type="spellStart"/>
      <w:r w:rsidR="00A23CCC" w:rsidRPr="009007F6">
        <w:t>psychiatie</w:t>
      </w:r>
      <w:proofErr w:type="spellEnd"/>
      <w:r w:rsidR="00A23CCC" w:rsidRPr="009007F6">
        <w:t>., 55; p. 101-111.</w:t>
      </w:r>
    </w:p>
    <w:p w:rsidR="006F6A6B" w:rsidRPr="009007F6" w:rsidRDefault="00A23CCC" w:rsidP="006F6A6B">
      <w:proofErr w:type="spellStart"/>
      <w:r w:rsidRPr="00A23CCC">
        <w:rPr>
          <w:lang w:val="en-US"/>
        </w:rPr>
        <w:t>Andere</w:t>
      </w:r>
      <w:proofErr w:type="spellEnd"/>
      <w:r w:rsidRPr="00A23CCC">
        <w:rPr>
          <w:lang w:val="en-US"/>
        </w:rPr>
        <w:t xml:space="preserve"> </w:t>
      </w:r>
      <w:proofErr w:type="spellStart"/>
      <w:r w:rsidRPr="00A23CCC">
        <w:rPr>
          <w:lang w:val="en-US"/>
        </w:rPr>
        <w:t>bibliotheken</w:t>
      </w:r>
      <w:proofErr w:type="spellEnd"/>
      <w:r w:rsidRPr="00A23CCC">
        <w:rPr>
          <w:lang w:val="en-US"/>
        </w:rPr>
        <w:t>:</w:t>
      </w:r>
      <w:r w:rsidRPr="00A23CCC">
        <w:rPr>
          <w:lang w:val="en-US"/>
        </w:rPr>
        <w:br/>
        <w:t>- Black</w:t>
      </w:r>
      <w:r>
        <w:rPr>
          <w:lang w:val="en-US"/>
        </w:rPr>
        <w:t xml:space="preserve">, D. W.; Allen, J.; John, D. St.; </w:t>
      </w:r>
      <w:proofErr w:type="spellStart"/>
      <w:r>
        <w:rPr>
          <w:lang w:val="en-US"/>
        </w:rPr>
        <w:t>Pfohl</w:t>
      </w:r>
      <w:proofErr w:type="spellEnd"/>
      <w:r>
        <w:rPr>
          <w:lang w:val="en-US"/>
        </w:rPr>
        <w:t xml:space="preserve">, B.; </w:t>
      </w:r>
      <w:proofErr w:type="spellStart"/>
      <w:r>
        <w:rPr>
          <w:lang w:val="en-US"/>
        </w:rPr>
        <w:t>Mccormick</w:t>
      </w:r>
      <w:proofErr w:type="spellEnd"/>
      <w:r>
        <w:rPr>
          <w:lang w:val="en-US"/>
        </w:rPr>
        <w:t>, B.</w:t>
      </w:r>
      <w:r w:rsidRPr="00A23CCC">
        <w:rPr>
          <w:lang w:val="en-US"/>
        </w:rPr>
        <w:t>; Blum, N.</w:t>
      </w:r>
      <w:r>
        <w:rPr>
          <w:lang w:val="en-US"/>
        </w:rPr>
        <w:t xml:space="preserve"> (2009). </w:t>
      </w:r>
      <w:r w:rsidRPr="00D40640">
        <w:rPr>
          <w:i/>
          <w:lang w:val="en-US"/>
        </w:rPr>
        <w:t xml:space="preserve">Predictors of response to Systems Training for Emotional Predictability and Problem Solving (STEPPS) for borderline personality disorder: an exploratory study. </w:t>
      </w:r>
      <w:proofErr w:type="spellStart"/>
      <w:r w:rsidRPr="009007F6">
        <w:t>A</w:t>
      </w:r>
      <w:r>
        <w:rPr>
          <w:rStyle w:val="exlresultdetails"/>
        </w:rPr>
        <w:t>cta</w:t>
      </w:r>
      <w:proofErr w:type="spellEnd"/>
      <w:r>
        <w:rPr>
          <w:rStyle w:val="exlresultdetails"/>
        </w:rPr>
        <w:t xml:space="preserve"> </w:t>
      </w:r>
      <w:proofErr w:type="spellStart"/>
      <w:r>
        <w:rPr>
          <w:rStyle w:val="exlresultdetails"/>
        </w:rPr>
        <w:t>Psychiatrica</w:t>
      </w:r>
      <w:proofErr w:type="spellEnd"/>
      <w:r>
        <w:rPr>
          <w:rStyle w:val="exlresultdetails"/>
        </w:rPr>
        <w:t xml:space="preserve"> </w:t>
      </w:r>
      <w:proofErr w:type="spellStart"/>
      <w:r>
        <w:rPr>
          <w:rStyle w:val="exlresultdetails"/>
        </w:rPr>
        <w:t>Scandinavica</w:t>
      </w:r>
      <w:proofErr w:type="spellEnd"/>
      <w:r>
        <w:rPr>
          <w:rStyle w:val="exlresultdetails"/>
        </w:rPr>
        <w:t>. Vol.120(1), p.53(9).</w:t>
      </w:r>
    </w:p>
    <w:p w:rsidR="00D55D0A" w:rsidRDefault="00892BEA" w:rsidP="00FD2104">
      <w:pPr>
        <w:pStyle w:val="Kop2"/>
        <w:rPr>
          <w:rFonts w:asciiTheme="minorHAnsi" w:hAnsiTheme="minorHAnsi"/>
          <w:b/>
          <w:sz w:val="22"/>
          <w:szCs w:val="22"/>
        </w:rPr>
      </w:pPr>
      <w:bookmarkStart w:id="32" w:name="_Toc437960304"/>
      <w:bookmarkStart w:id="33" w:name="_Toc437978150"/>
      <w:r w:rsidRPr="00FD2104">
        <w:rPr>
          <w:rFonts w:asciiTheme="minorHAnsi" w:hAnsiTheme="minorHAnsi"/>
          <w:b/>
          <w:sz w:val="22"/>
          <w:szCs w:val="22"/>
        </w:rPr>
        <w:t>3</w:t>
      </w:r>
      <w:r w:rsidR="00FD2104">
        <w:rPr>
          <w:rFonts w:asciiTheme="minorHAnsi" w:hAnsiTheme="minorHAnsi"/>
          <w:b/>
          <w:sz w:val="22"/>
          <w:szCs w:val="22"/>
        </w:rPr>
        <w:t>.</w:t>
      </w:r>
      <w:r w:rsidR="008B59C2" w:rsidRPr="00FD2104">
        <w:rPr>
          <w:rFonts w:asciiTheme="minorHAnsi" w:hAnsiTheme="minorHAnsi"/>
          <w:b/>
          <w:sz w:val="22"/>
          <w:szCs w:val="22"/>
        </w:rPr>
        <w:t xml:space="preserve"> </w:t>
      </w:r>
      <w:r w:rsidR="00FD2104">
        <w:rPr>
          <w:rFonts w:asciiTheme="minorHAnsi" w:hAnsiTheme="minorHAnsi"/>
          <w:b/>
          <w:sz w:val="22"/>
          <w:szCs w:val="22"/>
        </w:rPr>
        <w:t>Z</w:t>
      </w:r>
      <w:r w:rsidR="008B59C2" w:rsidRPr="00FD2104">
        <w:rPr>
          <w:rFonts w:asciiTheme="minorHAnsi" w:hAnsiTheme="minorHAnsi"/>
          <w:b/>
          <w:sz w:val="22"/>
          <w:szCs w:val="22"/>
        </w:rPr>
        <w:t>oek ter plaatse in bieb</w:t>
      </w:r>
      <w:bookmarkEnd w:id="32"/>
      <w:bookmarkEnd w:id="33"/>
    </w:p>
    <w:p w:rsidR="002740A4" w:rsidRPr="002740A4" w:rsidRDefault="002740A4" w:rsidP="002740A4">
      <w:r>
        <w:t xml:space="preserve">Ik koos voor het tijdschrift ‘Nederlands Tijdschrift voor Geneeskunde’. Het is een weekblad, oplage 32.000. Nummer 44 uit het jaar 2002. </w:t>
      </w:r>
      <w:r>
        <w:br/>
        <w:t>Het is eerder een sobere opmaak en de voor- en achterflap zijn sober en saai.</w:t>
      </w:r>
      <w:r>
        <w:br/>
        <w:t xml:space="preserve">Op d achterkant je vindt vooral reclame terug en op de voorkant informatie over het tijdschrift zelf. </w:t>
      </w:r>
      <w:r>
        <w:br/>
      </w:r>
    </w:p>
    <w:p w:rsidR="00892BEA" w:rsidRPr="00FD2104" w:rsidRDefault="00FD2104" w:rsidP="00FD2104">
      <w:pPr>
        <w:pStyle w:val="Kop2"/>
        <w:rPr>
          <w:rFonts w:asciiTheme="minorHAnsi" w:hAnsiTheme="minorHAnsi"/>
          <w:b/>
          <w:sz w:val="22"/>
          <w:szCs w:val="22"/>
        </w:rPr>
      </w:pPr>
      <w:bookmarkStart w:id="34" w:name="_Toc437960305"/>
      <w:bookmarkStart w:id="35" w:name="_Toc437978151"/>
      <w:r>
        <w:rPr>
          <w:rFonts w:asciiTheme="minorHAnsi" w:hAnsiTheme="minorHAnsi"/>
          <w:b/>
          <w:sz w:val="22"/>
          <w:szCs w:val="22"/>
        </w:rPr>
        <w:t>4. Z</w:t>
      </w:r>
      <w:r w:rsidR="00892BEA" w:rsidRPr="00FD2104">
        <w:rPr>
          <w:rFonts w:asciiTheme="minorHAnsi" w:hAnsiTheme="minorHAnsi"/>
          <w:b/>
          <w:sz w:val="22"/>
          <w:szCs w:val="22"/>
        </w:rPr>
        <w:t>oek verder buiten je basistekst</w:t>
      </w:r>
      <w:bookmarkEnd w:id="34"/>
      <w:bookmarkEnd w:id="35"/>
    </w:p>
    <w:p w:rsidR="00F20CF0" w:rsidRDefault="00F1247F" w:rsidP="00D55D0A">
      <w:pPr>
        <w:rPr>
          <w:rStyle w:val="Hyperlink"/>
          <w:bCs/>
          <w:color w:val="auto"/>
          <w:u w:val="none"/>
        </w:rPr>
      </w:pPr>
      <w:r w:rsidRPr="00A23CCC">
        <w:rPr>
          <w:u w:val="single"/>
        </w:rPr>
        <w:t xml:space="preserve">a. </w:t>
      </w:r>
      <w:r w:rsidR="0044410F" w:rsidRPr="00A23CCC">
        <w:rPr>
          <w:rStyle w:val="Zwaar"/>
          <w:b w:val="0"/>
          <w:u w:val="single"/>
        </w:rPr>
        <w:t>boeken:</w:t>
      </w:r>
      <w:r w:rsidR="0044410F" w:rsidRPr="002740A4">
        <w:rPr>
          <w:rStyle w:val="Zwaar"/>
          <w:b w:val="0"/>
        </w:rPr>
        <w:t xml:space="preserve"> </w:t>
      </w:r>
      <w:r w:rsidR="00B77783" w:rsidRPr="002740A4">
        <w:rPr>
          <w:rStyle w:val="Zwaar"/>
          <w:b w:val="0"/>
        </w:rPr>
        <w:br/>
      </w:r>
      <w:r w:rsidR="0044410F" w:rsidRPr="002740A4">
        <w:rPr>
          <w:rStyle w:val="Zwaar"/>
          <w:b w:val="0"/>
        </w:rPr>
        <w:t xml:space="preserve">- </w:t>
      </w:r>
      <w:hyperlink r:id="rId40" w:history="1">
        <w:proofErr w:type="spellStart"/>
        <w:r w:rsidR="00B77783" w:rsidRPr="00B77783">
          <w:rPr>
            <w:rStyle w:val="Hyperlink"/>
            <w:bCs/>
            <w:color w:val="auto"/>
            <w:u w:val="none"/>
          </w:rPr>
          <w:t>Kerssemakers</w:t>
        </w:r>
        <w:proofErr w:type="spellEnd"/>
      </w:hyperlink>
      <w:r w:rsidR="00B77783" w:rsidRPr="00B77783">
        <w:rPr>
          <w:bCs/>
        </w:rPr>
        <w:t>,</w:t>
      </w:r>
      <w:r w:rsidR="00B77783">
        <w:rPr>
          <w:bCs/>
        </w:rPr>
        <w:t xml:space="preserve"> R., </w:t>
      </w:r>
      <w:hyperlink r:id="rId41" w:history="1">
        <w:r w:rsidR="00B77783" w:rsidRPr="00B77783">
          <w:rPr>
            <w:rStyle w:val="Hyperlink"/>
            <w:bCs/>
            <w:color w:val="auto"/>
            <w:u w:val="none"/>
          </w:rPr>
          <w:t xml:space="preserve"> van </w:t>
        </w:r>
        <w:proofErr w:type="spellStart"/>
        <w:r w:rsidR="00B77783" w:rsidRPr="00B77783">
          <w:rPr>
            <w:rStyle w:val="Hyperlink"/>
            <w:bCs/>
            <w:color w:val="auto"/>
            <w:u w:val="none"/>
          </w:rPr>
          <w:t>Meerten</w:t>
        </w:r>
        <w:proofErr w:type="spellEnd"/>
      </w:hyperlink>
      <w:r w:rsidR="00B77783" w:rsidRPr="00B77783">
        <w:rPr>
          <w:bCs/>
        </w:rPr>
        <w:t>,</w:t>
      </w:r>
      <w:r w:rsidR="00B77783">
        <w:rPr>
          <w:bCs/>
        </w:rPr>
        <w:t xml:space="preserve"> R., (2011). </w:t>
      </w:r>
      <w:hyperlink r:id="rId42" w:history="1">
        <w:r w:rsidR="00B77783" w:rsidRPr="00D40640">
          <w:rPr>
            <w:rStyle w:val="Hyperlink"/>
            <w:bCs/>
            <w:i/>
            <w:color w:val="auto"/>
            <w:u w:val="none"/>
          </w:rPr>
          <w:t xml:space="preserve">Drugs En Alcohol; Gebruik, Misbruik En Verslaving. </w:t>
        </w:r>
        <w:hyperlink r:id="rId43" w:history="1">
          <w:r w:rsidR="00B77783" w:rsidRPr="00B77783">
            <w:rPr>
              <w:rStyle w:val="Hyperlink"/>
              <w:bCs/>
              <w:color w:val="auto"/>
              <w:u w:val="none"/>
            </w:rPr>
            <w:t>Noorlander</w:t>
          </w:r>
        </w:hyperlink>
        <w:r w:rsidR="00B77783">
          <w:rPr>
            <w:bCs/>
          </w:rPr>
          <w:t>.</w:t>
        </w:r>
        <w:r w:rsidR="00B77783" w:rsidRPr="00B77783">
          <w:rPr>
            <w:rStyle w:val="Hyperlink"/>
            <w:bCs/>
            <w:color w:val="auto"/>
            <w:u w:val="none"/>
          </w:rPr>
          <w:t xml:space="preserve"> </w:t>
        </w:r>
      </w:hyperlink>
    </w:p>
    <w:p w:rsidR="00A23CCC" w:rsidRDefault="00A23CCC" w:rsidP="00D55D0A">
      <w:pPr>
        <w:rPr>
          <w:bCs/>
        </w:rPr>
      </w:pPr>
      <w:r>
        <w:rPr>
          <w:rStyle w:val="Hyperlink"/>
          <w:bCs/>
          <w:color w:val="auto"/>
          <w:u w:val="none"/>
        </w:rPr>
        <w:t xml:space="preserve">- Karsten, C. </w:t>
      </w:r>
      <w:r w:rsidR="00950BF1">
        <w:rPr>
          <w:rStyle w:val="Hyperlink"/>
          <w:bCs/>
          <w:color w:val="auto"/>
          <w:u w:val="none"/>
        </w:rPr>
        <w:t xml:space="preserve">(2011). </w:t>
      </w:r>
      <w:r w:rsidR="00950BF1" w:rsidRPr="00D40640">
        <w:rPr>
          <w:bCs/>
          <w:i/>
        </w:rPr>
        <w:t xml:space="preserve">Afkicken voor </w:t>
      </w:r>
      <w:proofErr w:type="spellStart"/>
      <w:r w:rsidR="00950BF1" w:rsidRPr="00D40640">
        <w:rPr>
          <w:bCs/>
          <w:i/>
        </w:rPr>
        <w:t>shopaholics</w:t>
      </w:r>
      <w:proofErr w:type="spellEnd"/>
      <w:r w:rsidR="00950BF1" w:rsidRPr="00D40640">
        <w:rPr>
          <w:bCs/>
          <w:i/>
        </w:rPr>
        <w:t>: de emoties achter de verslaving</w:t>
      </w:r>
      <w:r w:rsidR="00950BF1">
        <w:rPr>
          <w:bCs/>
        </w:rPr>
        <w:t>. Uitgever Kosmos.</w:t>
      </w:r>
    </w:p>
    <w:p w:rsidR="00A23CCC" w:rsidRPr="002740A4" w:rsidRDefault="00950BF1" w:rsidP="00D55D0A">
      <w:pPr>
        <w:rPr>
          <w:bCs/>
        </w:rPr>
      </w:pPr>
      <w:r>
        <w:rPr>
          <w:bCs/>
        </w:rPr>
        <w:t xml:space="preserve">- Van </w:t>
      </w:r>
      <w:proofErr w:type="spellStart"/>
      <w:r>
        <w:rPr>
          <w:bCs/>
        </w:rPr>
        <w:t>Raaijen</w:t>
      </w:r>
      <w:proofErr w:type="spellEnd"/>
      <w:r>
        <w:rPr>
          <w:bCs/>
        </w:rPr>
        <w:t xml:space="preserve">. M., (2007). </w:t>
      </w:r>
      <w:r w:rsidRPr="00D40640">
        <w:rPr>
          <w:bCs/>
          <w:i/>
        </w:rPr>
        <w:t>Gek van kleding.</w:t>
      </w:r>
      <w:r>
        <w:rPr>
          <w:bCs/>
        </w:rPr>
        <w:t xml:space="preserve"> Lulu.com.</w:t>
      </w:r>
    </w:p>
    <w:p w:rsidR="00F20CF0" w:rsidRPr="00950BF1" w:rsidRDefault="00F20CF0" w:rsidP="00950BF1">
      <w:pPr>
        <w:rPr>
          <w:rFonts w:cs="Arial"/>
          <w:color w:val="32322F"/>
        </w:rPr>
      </w:pPr>
      <w:r w:rsidRPr="00A23CCC">
        <w:rPr>
          <w:u w:val="single"/>
        </w:rPr>
        <w:t xml:space="preserve">b. </w:t>
      </w:r>
      <w:r w:rsidRPr="00A23CCC">
        <w:rPr>
          <w:rStyle w:val="Zwaar"/>
          <w:b w:val="0"/>
          <w:u w:val="single"/>
        </w:rPr>
        <w:t xml:space="preserve">Artikels uit </w:t>
      </w:r>
      <w:proofErr w:type="spellStart"/>
      <w:r w:rsidRPr="00A23CCC">
        <w:rPr>
          <w:rStyle w:val="Zwaar"/>
          <w:b w:val="0"/>
          <w:u w:val="single"/>
        </w:rPr>
        <w:t>VAKtijdschriften</w:t>
      </w:r>
      <w:proofErr w:type="spellEnd"/>
      <w:r w:rsidRPr="00A23CCC">
        <w:rPr>
          <w:rStyle w:val="Zwaar"/>
          <w:b w:val="0"/>
          <w:u w:val="single"/>
        </w:rPr>
        <w:t>:</w:t>
      </w:r>
      <w:r w:rsidRPr="002740A4">
        <w:rPr>
          <w:rStyle w:val="Zwaar"/>
          <w:b w:val="0"/>
        </w:rPr>
        <w:br/>
      </w:r>
      <w:r w:rsidR="00950BF1">
        <w:rPr>
          <w:rFonts w:cs="Arial"/>
          <w:color w:val="32322F"/>
        </w:rPr>
        <w:t xml:space="preserve">- </w:t>
      </w:r>
      <w:proofErr w:type="spellStart"/>
      <w:r w:rsidRPr="00950BF1">
        <w:rPr>
          <w:bCs/>
        </w:rPr>
        <w:t>Lietaer</w:t>
      </w:r>
      <w:proofErr w:type="spellEnd"/>
      <w:r w:rsidRPr="00950BF1">
        <w:rPr>
          <w:bCs/>
        </w:rPr>
        <w:t xml:space="preserve">, G., Van Broeck, N., </w:t>
      </w:r>
      <w:proofErr w:type="spellStart"/>
      <w:r w:rsidRPr="00950BF1">
        <w:rPr>
          <w:bCs/>
        </w:rPr>
        <w:t>Dekeyser</w:t>
      </w:r>
      <w:proofErr w:type="spellEnd"/>
      <w:r w:rsidRPr="00950BF1">
        <w:rPr>
          <w:bCs/>
        </w:rPr>
        <w:t xml:space="preserve">, M., &amp; </w:t>
      </w:r>
      <w:proofErr w:type="spellStart"/>
      <w:r w:rsidRPr="00950BF1">
        <w:rPr>
          <w:bCs/>
        </w:rPr>
        <w:t>Stroobants</w:t>
      </w:r>
      <w:proofErr w:type="spellEnd"/>
      <w:r w:rsidRPr="00950BF1">
        <w:rPr>
          <w:bCs/>
        </w:rPr>
        <w:t xml:space="preserve">, R. (2005). Profiel van de psychotherapeut in België. Deel I. </w:t>
      </w:r>
      <w:proofErr w:type="spellStart"/>
      <w:r w:rsidRPr="00950BF1">
        <w:rPr>
          <w:bCs/>
        </w:rPr>
        <w:t>Sociodemografische</w:t>
      </w:r>
      <w:proofErr w:type="spellEnd"/>
      <w:r w:rsidRPr="00950BF1">
        <w:rPr>
          <w:bCs/>
        </w:rPr>
        <w:t xml:space="preserve"> kenmerken, opleiding en werkkader. </w:t>
      </w:r>
      <w:r w:rsidRPr="00950BF1">
        <w:rPr>
          <w:bCs/>
          <w:i/>
          <w:iCs/>
        </w:rPr>
        <w:t>Tijdschrift voor Klinische Psychologie</w:t>
      </w:r>
      <w:r w:rsidRPr="00950BF1">
        <w:rPr>
          <w:bCs/>
        </w:rPr>
        <w:t xml:space="preserve">, </w:t>
      </w:r>
      <w:r w:rsidRPr="00950BF1">
        <w:rPr>
          <w:bCs/>
          <w:i/>
          <w:iCs/>
        </w:rPr>
        <w:t>35</w:t>
      </w:r>
      <w:r w:rsidRPr="00950BF1">
        <w:rPr>
          <w:bCs/>
        </w:rPr>
        <w:t>, 7-29.</w:t>
      </w:r>
    </w:p>
    <w:p w:rsidR="00950BF1" w:rsidRPr="00950BF1" w:rsidRDefault="00950BF1" w:rsidP="00D55D0A">
      <w:pPr>
        <w:rPr>
          <w:rStyle w:val="Zwaar"/>
          <w:rFonts w:cs="Arial"/>
          <w:b w:val="0"/>
          <w:bCs w:val="0"/>
          <w:color w:val="000000" w:themeColor="text1"/>
        </w:rPr>
      </w:pPr>
      <w:r w:rsidRPr="00950BF1">
        <w:rPr>
          <w:rStyle w:val="Zwaar"/>
          <w:b w:val="0"/>
          <w:color w:val="000000" w:themeColor="text1"/>
        </w:rPr>
        <w:t xml:space="preserve">- </w:t>
      </w:r>
      <w:r w:rsidRPr="00950BF1">
        <w:rPr>
          <w:rFonts w:cs="Arial"/>
          <w:color w:val="000000" w:themeColor="text1"/>
        </w:rPr>
        <w:t xml:space="preserve">Van Den Berg, R.; De Boer, M.; Droge, P.; </w:t>
      </w:r>
      <w:proofErr w:type="spellStart"/>
      <w:r w:rsidRPr="00950BF1">
        <w:rPr>
          <w:rFonts w:cs="Arial"/>
          <w:color w:val="000000" w:themeColor="text1"/>
        </w:rPr>
        <w:t>Elands</w:t>
      </w:r>
      <w:proofErr w:type="spellEnd"/>
      <w:r w:rsidRPr="00950BF1">
        <w:rPr>
          <w:rFonts w:cs="Arial"/>
          <w:color w:val="000000" w:themeColor="text1"/>
        </w:rPr>
        <w:t xml:space="preserve">, M. (2001). </w:t>
      </w:r>
      <w:r w:rsidRPr="00D40640">
        <w:rPr>
          <w:rFonts w:cs="Arial"/>
          <w:i/>
          <w:color w:val="000000" w:themeColor="text1"/>
        </w:rPr>
        <w:t xml:space="preserve">Wat te doen tegen faalangst en 13 andere ongemakken. </w:t>
      </w:r>
      <w:r w:rsidRPr="00950BF1">
        <w:rPr>
          <w:rFonts w:cs="Arial"/>
          <w:color w:val="000000" w:themeColor="text1"/>
        </w:rPr>
        <w:t>Weekbladpers Tijdschriften. 95.</w:t>
      </w:r>
    </w:p>
    <w:p w:rsidR="000C7CE6" w:rsidRDefault="00F20CF0" w:rsidP="000C7CE6">
      <w:pPr>
        <w:rPr>
          <w:rFonts w:cs="Arial"/>
        </w:rPr>
      </w:pPr>
      <w:r w:rsidRPr="00A23CCC">
        <w:rPr>
          <w:u w:val="single"/>
        </w:rPr>
        <w:lastRenderedPageBreak/>
        <w:t xml:space="preserve">c. </w:t>
      </w:r>
      <w:r w:rsidRPr="00A23CCC">
        <w:rPr>
          <w:bCs/>
          <w:u w:val="single"/>
        </w:rPr>
        <w:t>Eindwerken</w:t>
      </w:r>
      <w:r w:rsidRPr="00A23CCC">
        <w:rPr>
          <w:u w:val="single"/>
        </w:rPr>
        <w:t>.</w:t>
      </w:r>
      <w:r w:rsidR="000C7CE6" w:rsidRPr="002740A4">
        <w:rPr>
          <w:b/>
        </w:rPr>
        <w:br/>
        <w:t xml:space="preserve">- </w:t>
      </w:r>
      <w:hyperlink r:id="rId44" w:tgtFrame="_parent" w:tooltip="Zoek alle records met" w:history="1">
        <w:r w:rsidR="000C7CE6">
          <w:rPr>
            <w:rStyle w:val="Hyperlink"/>
            <w:rFonts w:cs="Arial"/>
            <w:color w:val="auto"/>
            <w:u w:val="none"/>
          </w:rPr>
          <w:t>Cornelissen, E.;</w:t>
        </w:r>
        <w:r w:rsidR="000C7CE6" w:rsidRPr="000C7CE6">
          <w:rPr>
            <w:rStyle w:val="Hyperlink"/>
            <w:rFonts w:cs="Arial"/>
            <w:color w:val="auto"/>
            <w:u w:val="none"/>
          </w:rPr>
          <w:t xml:space="preserve"> </w:t>
        </w:r>
      </w:hyperlink>
      <w:hyperlink r:id="rId45" w:tgtFrame="_parent" w:tooltip="Zoek alle records met" w:history="1">
        <w:r w:rsidR="000C7CE6">
          <w:rPr>
            <w:rStyle w:val="Hyperlink"/>
            <w:rFonts w:cs="Arial"/>
            <w:color w:val="auto"/>
            <w:u w:val="none"/>
          </w:rPr>
          <w:t>Dauwen, D</w:t>
        </w:r>
      </w:hyperlink>
      <w:r w:rsidR="000C7CE6">
        <w:rPr>
          <w:rFonts w:cs="Arial"/>
        </w:rPr>
        <w:t xml:space="preserve">.; (2006). </w:t>
      </w:r>
      <w:r w:rsidR="000C7CE6" w:rsidRPr="00D40640">
        <w:rPr>
          <w:rFonts w:cs="Arial"/>
          <w:i/>
        </w:rPr>
        <w:t>De koopverslaafde: een blik op het concept koopverslaving.</w:t>
      </w:r>
      <w:r w:rsidR="000C7CE6">
        <w:rPr>
          <w:rFonts w:cs="Arial"/>
        </w:rPr>
        <w:t xml:space="preserve"> </w:t>
      </w:r>
      <w:r w:rsidR="000C7CE6" w:rsidRPr="000C7CE6">
        <w:rPr>
          <w:rFonts w:cs="Arial"/>
        </w:rPr>
        <w:t xml:space="preserve">Antwerpen: </w:t>
      </w:r>
      <w:proofErr w:type="spellStart"/>
      <w:r w:rsidR="000C7CE6" w:rsidRPr="000C7CE6">
        <w:rPr>
          <w:rFonts w:cs="Arial"/>
        </w:rPr>
        <w:t>Lessius</w:t>
      </w:r>
      <w:proofErr w:type="spellEnd"/>
      <w:r w:rsidR="000C7CE6" w:rsidRPr="000C7CE6">
        <w:rPr>
          <w:rFonts w:cs="Arial"/>
        </w:rPr>
        <w:t xml:space="preserve"> hogeschool</w:t>
      </w:r>
      <w:r w:rsidR="000C7CE6">
        <w:rPr>
          <w:rFonts w:cs="Arial"/>
        </w:rPr>
        <w:t>.</w:t>
      </w:r>
    </w:p>
    <w:p w:rsidR="000C7CE6" w:rsidRDefault="000C7CE6" w:rsidP="000C7CE6">
      <w:pPr>
        <w:rPr>
          <w:rFonts w:cs="Arial"/>
        </w:rPr>
      </w:pPr>
      <w:r>
        <w:rPr>
          <w:rFonts w:cs="Arial"/>
        </w:rPr>
        <w:t xml:space="preserve">- </w:t>
      </w:r>
      <w:hyperlink r:id="rId46" w:tgtFrame="_parent" w:tooltip="Zoek alle records met" w:history="1">
        <w:proofErr w:type="spellStart"/>
        <w:r>
          <w:rPr>
            <w:rStyle w:val="Hyperlink"/>
            <w:rFonts w:cs="Arial"/>
            <w:color w:val="auto"/>
            <w:u w:val="none"/>
          </w:rPr>
          <w:t>Pavlova</w:t>
        </w:r>
        <w:proofErr w:type="spellEnd"/>
        <w:r>
          <w:rPr>
            <w:rStyle w:val="Hyperlink"/>
            <w:rFonts w:cs="Arial"/>
            <w:color w:val="auto"/>
            <w:u w:val="none"/>
          </w:rPr>
          <w:t>, S.</w:t>
        </w:r>
      </w:hyperlink>
      <w:r>
        <w:rPr>
          <w:rFonts w:cs="Arial"/>
        </w:rPr>
        <w:t xml:space="preserve"> (2011).</w:t>
      </w:r>
      <w:r w:rsidRPr="00D40640">
        <w:rPr>
          <w:rFonts w:cs="Arial"/>
          <w:i/>
        </w:rPr>
        <w:t xml:space="preserve"> Koopverslaving of </w:t>
      </w:r>
      <w:proofErr w:type="spellStart"/>
      <w:r w:rsidRPr="00D40640">
        <w:rPr>
          <w:rFonts w:cs="Arial"/>
          <w:i/>
        </w:rPr>
        <w:t>oniomanie</w:t>
      </w:r>
      <w:proofErr w:type="spellEnd"/>
      <w:r w:rsidRPr="00D40640">
        <w:rPr>
          <w:rFonts w:cs="Arial"/>
          <w:i/>
        </w:rPr>
        <w:t>: een onderzoek naar de levensstijl van de koopverslaafde</w:t>
      </w:r>
      <w:r>
        <w:rPr>
          <w:rFonts w:cs="Arial"/>
        </w:rPr>
        <w:t xml:space="preserve">. Antwerpen: </w:t>
      </w:r>
      <w:proofErr w:type="spellStart"/>
      <w:r>
        <w:rPr>
          <w:rFonts w:cs="Arial"/>
        </w:rPr>
        <w:t>Lessius</w:t>
      </w:r>
      <w:proofErr w:type="spellEnd"/>
      <w:r>
        <w:rPr>
          <w:rFonts w:cs="Arial"/>
        </w:rPr>
        <w:t xml:space="preserve"> Hogeschool.</w:t>
      </w:r>
    </w:p>
    <w:p w:rsidR="00495C65" w:rsidRPr="00950BF1" w:rsidRDefault="000C7CE6" w:rsidP="00495C65">
      <w:pPr>
        <w:spacing w:before="100" w:beforeAutospacing="1" w:after="72" w:line="240" w:lineRule="auto"/>
        <w:rPr>
          <w:rFonts w:eastAsia="Times New Roman" w:cs="Arial"/>
          <w:color w:val="32322F"/>
          <w:lang w:eastAsia="nl-BE"/>
        </w:rPr>
      </w:pPr>
      <w:r>
        <w:rPr>
          <w:rFonts w:cs="Arial"/>
        </w:rPr>
        <w:t xml:space="preserve">- </w:t>
      </w:r>
      <w:hyperlink r:id="rId47" w:tgtFrame="_parent" w:tooltip="Zoek alle records met" w:history="1">
        <w:proofErr w:type="spellStart"/>
        <w:r w:rsidRPr="000C7CE6">
          <w:rPr>
            <w:rStyle w:val="Hyperlink"/>
            <w:rFonts w:cs="Arial"/>
            <w:color w:val="auto"/>
            <w:u w:val="none"/>
          </w:rPr>
          <w:t>Jakovljevic</w:t>
        </w:r>
        <w:proofErr w:type="spellEnd"/>
        <w:r w:rsidRPr="000C7CE6">
          <w:rPr>
            <w:rStyle w:val="Hyperlink"/>
            <w:rFonts w:cs="Arial"/>
            <w:color w:val="auto"/>
            <w:u w:val="none"/>
          </w:rPr>
          <w:t>, M</w:t>
        </w:r>
        <w:r>
          <w:rPr>
            <w:rStyle w:val="Hyperlink"/>
            <w:rFonts w:cs="Arial"/>
            <w:color w:val="auto"/>
            <w:u w:val="none"/>
          </w:rPr>
          <w:t>.</w:t>
        </w:r>
      </w:hyperlink>
      <w:r>
        <w:rPr>
          <w:rFonts w:cs="Arial"/>
        </w:rPr>
        <w:t xml:space="preserve"> (2013</w:t>
      </w:r>
      <w:r w:rsidRPr="000C7CE6">
        <w:rPr>
          <w:rFonts w:cs="Arial"/>
        </w:rPr>
        <w:t xml:space="preserve">). </w:t>
      </w:r>
      <w:r w:rsidRPr="00D40640">
        <w:rPr>
          <w:rFonts w:eastAsia="Times New Roman" w:cs="Arial"/>
          <w:i/>
          <w:color w:val="32322F"/>
          <w:lang w:eastAsia="nl-BE"/>
        </w:rPr>
        <w:t>Compulsief koopgedrag: een onderzoek naar de samenhang tussen compulsief koopgedrag en levensstijl</w:t>
      </w:r>
      <w:r w:rsidR="0044410F">
        <w:rPr>
          <w:rFonts w:eastAsia="Times New Roman" w:cs="Arial"/>
          <w:color w:val="32322F"/>
          <w:lang w:eastAsia="nl-BE"/>
        </w:rPr>
        <w:t xml:space="preserve">. </w:t>
      </w:r>
      <w:r w:rsidR="0044410F" w:rsidRPr="0044410F">
        <w:rPr>
          <w:rFonts w:eastAsia="Times New Roman" w:cs="Arial"/>
          <w:color w:val="32322F"/>
          <w:lang w:eastAsia="nl-BE"/>
        </w:rPr>
        <w:t>Antwerpen: Thomas More</w:t>
      </w:r>
      <w:r w:rsidR="0044410F">
        <w:rPr>
          <w:rFonts w:eastAsia="Times New Roman" w:cs="Arial"/>
          <w:color w:val="32322F"/>
          <w:lang w:eastAsia="nl-BE"/>
        </w:rPr>
        <w:t>.</w:t>
      </w:r>
    </w:p>
    <w:p w:rsidR="00813204" w:rsidRPr="00813204" w:rsidRDefault="00F20CF0" w:rsidP="00D55D0A">
      <w:pPr>
        <w:rPr>
          <w:bCs/>
          <w:u w:val="single"/>
        </w:rPr>
      </w:pPr>
      <w:r w:rsidRPr="00A23CCC">
        <w:rPr>
          <w:u w:val="single"/>
        </w:rPr>
        <w:t xml:space="preserve">d. </w:t>
      </w:r>
      <w:r w:rsidRPr="00A23CCC">
        <w:rPr>
          <w:bCs/>
          <w:u w:val="single"/>
        </w:rPr>
        <w:t>Onder</w:t>
      </w:r>
      <w:r w:rsidRPr="00813204">
        <w:rPr>
          <w:bCs/>
          <w:u w:val="single"/>
        </w:rPr>
        <w:t>zoeksliteratuur</w:t>
      </w:r>
      <w:r w:rsidR="00813204">
        <w:rPr>
          <w:bCs/>
          <w:u w:val="single"/>
        </w:rPr>
        <w:br/>
      </w:r>
      <w:r w:rsidR="00813204" w:rsidRPr="00813204">
        <w:rPr>
          <w:bCs/>
        </w:rPr>
        <w:t>niet gevonden</w:t>
      </w:r>
    </w:p>
    <w:p w:rsidR="009007F6" w:rsidRDefault="009007F6" w:rsidP="00D55D0A">
      <w:pPr>
        <w:rPr>
          <w:u w:val="single"/>
        </w:rPr>
      </w:pPr>
      <w:r w:rsidRPr="009007F6">
        <w:rPr>
          <w:u w:val="single"/>
        </w:rPr>
        <w:t>e. Digitale </w:t>
      </w:r>
      <w:r w:rsidRPr="009007F6">
        <w:rPr>
          <w:bCs/>
          <w:u w:val="single"/>
        </w:rPr>
        <w:t>anderstalige</w:t>
      </w:r>
      <w:r w:rsidRPr="009007F6">
        <w:rPr>
          <w:u w:val="single"/>
        </w:rPr>
        <w:t> bronnen</w:t>
      </w:r>
    </w:p>
    <w:p w:rsidR="009007F6" w:rsidRPr="0018044A" w:rsidRDefault="009007F6" w:rsidP="009007F6">
      <w:pPr>
        <w:pStyle w:val="Normaalweb"/>
        <w:spacing w:before="0" w:beforeAutospacing="0" w:after="0" w:afterAutospacing="0"/>
        <w:textAlignment w:val="baseline"/>
        <w:rPr>
          <w:rFonts w:asciiTheme="minorHAnsi" w:hAnsiTheme="minorHAnsi"/>
          <w:sz w:val="22"/>
          <w:szCs w:val="22"/>
        </w:rPr>
      </w:pPr>
      <w:r w:rsidRPr="0018044A">
        <w:rPr>
          <w:rFonts w:asciiTheme="minorHAnsi" w:hAnsiTheme="minorHAnsi"/>
          <w:sz w:val="22"/>
          <w:szCs w:val="22"/>
        </w:rPr>
        <w:t xml:space="preserve">- </w:t>
      </w:r>
      <w:proofErr w:type="spellStart"/>
      <w:r w:rsidR="0018044A" w:rsidRPr="0018044A">
        <w:rPr>
          <w:rFonts w:asciiTheme="minorHAnsi" w:hAnsiTheme="minorHAnsi" w:cs="Arial"/>
          <w:sz w:val="22"/>
          <w:szCs w:val="22"/>
        </w:rPr>
        <w:t>Valkeneers</w:t>
      </w:r>
      <w:proofErr w:type="spellEnd"/>
      <w:r w:rsidR="0018044A" w:rsidRPr="0018044A">
        <w:rPr>
          <w:rFonts w:asciiTheme="minorHAnsi" w:hAnsiTheme="minorHAnsi" w:cs="Arial"/>
          <w:sz w:val="22"/>
          <w:szCs w:val="22"/>
        </w:rPr>
        <w:t>, G.</w:t>
      </w:r>
      <w:r w:rsidR="0018044A" w:rsidRPr="0018044A">
        <w:rPr>
          <w:rFonts w:asciiTheme="minorHAnsi" w:hAnsiTheme="minorHAnsi"/>
          <w:sz w:val="22"/>
          <w:szCs w:val="22"/>
        </w:rPr>
        <w:t xml:space="preserve"> (2012)</w:t>
      </w:r>
      <w:r w:rsidR="0018044A" w:rsidRPr="0018044A">
        <w:rPr>
          <w:rFonts w:asciiTheme="minorHAnsi" w:hAnsiTheme="minorHAnsi"/>
          <w:spacing w:val="5"/>
          <w:kern w:val="36"/>
          <w:sz w:val="22"/>
          <w:szCs w:val="22"/>
          <w:lang w:val="nl-NL"/>
        </w:rPr>
        <w:t xml:space="preserve">. </w:t>
      </w:r>
      <w:r w:rsidR="0018044A" w:rsidRPr="00D40640">
        <w:rPr>
          <w:rFonts w:asciiTheme="minorHAnsi" w:hAnsiTheme="minorHAnsi"/>
          <w:i/>
          <w:spacing w:val="5"/>
          <w:kern w:val="36"/>
          <w:sz w:val="22"/>
          <w:szCs w:val="22"/>
          <w:lang w:val="nl-NL"/>
        </w:rPr>
        <w:t>Compulsief koopgedrag</w:t>
      </w:r>
      <w:r w:rsidR="00D40640">
        <w:rPr>
          <w:rFonts w:asciiTheme="minorHAnsi" w:hAnsiTheme="minorHAnsi"/>
          <w:spacing w:val="5"/>
          <w:kern w:val="36"/>
          <w:sz w:val="22"/>
          <w:szCs w:val="22"/>
          <w:lang w:val="nl-NL"/>
        </w:rPr>
        <w:t xml:space="preserve">. </w:t>
      </w:r>
      <w:r w:rsidR="0018044A" w:rsidRPr="0018044A">
        <w:rPr>
          <w:rFonts w:asciiTheme="minorHAnsi" w:hAnsiTheme="minorHAnsi"/>
          <w:sz w:val="22"/>
          <w:szCs w:val="22"/>
        </w:rPr>
        <w:t>28 August</w:t>
      </w:r>
      <w:r w:rsidR="00D40640">
        <w:rPr>
          <w:rFonts w:asciiTheme="minorHAnsi" w:hAnsiTheme="minorHAnsi"/>
          <w:sz w:val="22"/>
          <w:szCs w:val="22"/>
        </w:rPr>
        <w:t>us.</w:t>
      </w:r>
    </w:p>
    <w:p w:rsidR="0018044A" w:rsidRPr="0018044A" w:rsidRDefault="0018044A" w:rsidP="009007F6">
      <w:pPr>
        <w:pStyle w:val="Normaalweb"/>
        <w:spacing w:before="0" w:beforeAutospacing="0" w:after="0" w:afterAutospacing="0"/>
        <w:textAlignment w:val="baseline"/>
        <w:rPr>
          <w:rFonts w:asciiTheme="minorHAnsi" w:hAnsiTheme="minorHAnsi"/>
          <w:sz w:val="22"/>
          <w:szCs w:val="22"/>
        </w:rPr>
      </w:pPr>
    </w:p>
    <w:p w:rsidR="0018044A" w:rsidRPr="00961205" w:rsidRDefault="009007F6" w:rsidP="009007F6">
      <w:r w:rsidRPr="0018044A">
        <w:t>-</w:t>
      </w:r>
      <w:r w:rsidR="0018044A" w:rsidRPr="0018044A">
        <w:t>Laurent, K. (</w:t>
      </w:r>
      <w:r w:rsidR="0018044A" w:rsidRPr="00D40640">
        <w:t>2000).</w:t>
      </w:r>
      <w:r w:rsidR="0018044A" w:rsidRPr="00D40640">
        <w:rPr>
          <w:i/>
        </w:rPr>
        <w:t xml:space="preserve"> </w:t>
      </w:r>
      <w:r w:rsidR="0018044A" w:rsidRPr="00D40640">
        <w:rPr>
          <w:i/>
          <w:lang w:val="nl-NL"/>
        </w:rPr>
        <w:t>Van impulsief tot pathologisch kopen</w:t>
      </w:r>
      <w:r w:rsidR="0018044A" w:rsidRPr="0018044A">
        <w:rPr>
          <w:lang w:val="nl-NL"/>
        </w:rPr>
        <w:t>.</w:t>
      </w:r>
      <w:r w:rsidR="0018044A" w:rsidRPr="0018044A">
        <w:t xml:space="preserve"> </w:t>
      </w:r>
      <w:r w:rsidR="00D40640">
        <w:t>Oktober</w:t>
      </w:r>
      <w:r w:rsidR="0018044A" w:rsidRPr="00961205">
        <w:t>, pp 202-205.</w:t>
      </w:r>
    </w:p>
    <w:p w:rsidR="009007F6" w:rsidRPr="009007F6" w:rsidRDefault="0018044A" w:rsidP="00D55D0A">
      <w:r w:rsidRPr="0018044A">
        <w:t xml:space="preserve">- Karsten, C. (). </w:t>
      </w:r>
      <w:hyperlink r:id="rId48" w:history="1">
        <w:r w:rsidRPr="00D40640">
          <w:rPr>
            <w:rStyle w:val="Hyperlink"/>
            <w:i/>
            <w:color w:val="auto"/>
            <w:u w:val="none"/>
          </w:rPr>
          <w:t>Drugs en alcohol; Gebruik, misbruik en verslaving</w:t>
        </w:r>
      </w:hyperlink>
      <w:r w:rsidRPr="0018044A">
        <w:rPr>
          <w:lang w:val="nl-NL"/>
        </w:rPr>
        <w:t xml:space="preserve">. Moderne verslavingen. </w:t>
      </w:r>
      <w:r w:rsidRPr="0018044A">
        <w:t>pp 471-497</w:t>
      </w:r>
    </w:p>
    <w:p w:rsidR="00F20CF0" w:rsidRDefault="00F20CF0" w:rsidP="00D55D0A">
      <w:pPr>
        <w:rPr>
          <w:u w:val="single"/>
        </w:rPr>
      </w:pPr>
      <w:r w:rsidRPr="00A23CCC">
        <w:rPr>
          <w:u w:val="single"/>
        </w:rPr>
        <w:t xml:space="preserve">f. </w:t>
      </w:r>
      <w:r w:rsidRPr="00A23CCC">
        <w:rPr>
          <w:bCs/>
          <w:u w:val="single"/>
        </w:rPr>
        <w:t>E-artikels uit kranten, week-of maandbladen, magazines</w:t>
      </w:r>
    </w:p>
    <w:p w:rsidR="00B45C47" w:rsidRPr="00B45C47" w:rsidRDefault="00B45C47" w:rsidP="00D55D0A">
      <w:pPr>
        <w:rPr>
          <w:b/>
          <w:bCs/>
        </w:rPr>
      </w:pPr>
      <w:r>
        <w:t xml:space="preserve">- </w:t>
      </w:r>
      <w:proofErr w:type="spellStart"/>
      <w:r>
        <w:t>Freys</w:t>
      </w:r>
      <w:proofErr w:type="spellEnd"/>
      <w:r>
        <w:t>, J.</w:t>
      </w:r>
      <w:r>
        <w:rPr>
          <w:bCs/>
        </w:rPr>
        <w:t xml:space="preserve"> (2015). </w:t>
      </w:r>
      <w:r w:rsidRPr="00D40640">
        <w:rPr>
          <w:bCs/>
          <w:i/>
        </w:rPr>
        <w:t>"Koopverslaafd? Slik een pilletje".</w:t>
      </w:r>
      <w:r>
        <w:rPr>
          <w:bCs/>
        </w:rPr>
        <w:t xml:space="preserve"> Het Laatste Nieuws, p 7.</w:t>
      </w:r>
    </w:p>
    <w:p w:rsidR="00160F90" w:rsidRDefault="00B45C47" w:rsidP="00160F90">
      <w:pPr>
        <w:rPr>
          <w:bCs/>
        </w:rPr>
      </w:pPr>
      <w:r>
        <w:rPr>
          <w:bCs/>
        </w:rPr>
        <w:t xml:space="preserve">- </w:t>
      </w:r>
      <w:r w:rsidR="00160F90">
        <w:rPr>
          <w:bCs/>
        </w:rPr>
        <w:t xml:space="preserve"> De </w:t>
      </w:r>
      <w:proofErr w:type="spellStart"/>
      <w:r w:rsidR="00160F90">
        <w:rPr>
          <w:bCs/>
        </w:rPr>
        <w:t>Perre</w:t>
      </w:r>
      <w:proofErr w:type="spellEnd"/>
      <w:r w:rsidR="00160F90">
        <w:rPr>
          <w:bCs/>
        </w:rPr>
        <w:t xml:space="preserve">, K. (2015). </w:t>
      </w:r>
      <w:r w:rsidR="00160F90" w:rsidRPr="00D40640">
        <w:rPr>
          <w:bCs/>
          <w:i/>
        </w:rPr>
        <w:t>Help, mijn leven is niet veranderd in 30 dagen</w:t>
      </w:r>
      <w:r w:rsidR="00160F90">
        <w:rPr>
          <w:bCs/>
        </w:rPr>
        <w:t>. De Morgen, p 14.</w:t>
      </w:r>
    </w:p>
    <w:p w:rsidR="000379D2" w:rsidRPr="000379D2" w:rsidRDefault="00160F90" w:rsidP="000379D2">
      <w:pPr>
        <w:rPr>
          <w:b/>
          <w:bCs/>
        </w:rPr>
      </w:pPr>
      <w:r w:rsidRPr="000379D2">
        <w:rPr>
          <w:bCs/>
        </w:rPr>
        <w:t xml:space="preserve">- </w:t>
      </w:r>
      <w:r w:rsidR="000379D2" w:rsidRPr="000379D2">
        <w:rPr>
          <w:bCs/>
        </w:rPr>
        <w:t>den Haring,</w:t>
      </w:r>
      <w:r w:rsidR="000379D2">
        <w:rPr>
          <w:bCs/>
        </w:rPr>
        <w:t xml:space="preserve"> P. (2015). </w:t>
      </w:r>
      <w:r w:rsidR="000379D2" w:rsidRPr="00D40640">
        <w:rPr>
          <w:bCs/>
          <w:i/>
        </w:rPr>
        <w:t>Berouw van een dievegge</w:t>
      </w:r>
      <w:r w:rsidR="000379D2">
        <w:rPr>
          <w:bCs/>
        </w:rPr>
        <w:t xml:space="preserve">. Tijdgeest </w:t>
      </w:r>
      <w:r w:rsidR="000379D2" w:rsidRPr="000379D2">
        <w:rPr>
          <w:bCs/>
        </w:rPr>
        <w:t>Magazine</w:t>
      </w:r>
      <w:r w:rsidR="000379D2" w:rsidRPr="000379D2">
        <w:rPr>
          <w:rFonts w:cs="Arial"/>
          <w:noProof/>
          <w:shd w:val="clear" w:color="auto" w:fill="FFFFFF"/>
          <w:lang w:eastAsia="nl-BE"/>
        </w:rPr>
        <w:t>. Pdh.</w:t>
      </w:r>
    </w:p>
    <w:p w:rsidR="00F20CF0" w:rsidRDefault="00F20CF0" w:rsidP="00D55D0A">
      <w:pPr>
        <w:rPr>
          <w:bCs/>
          <w:u w:val="single"/>
        </w:rPr>
      </w:pPr>
      <w:r w:rsidRPr="00A23CCC">
        <w:rPr>
          <w:u w:val="single"/>
        </w:rPr>
        <w:t xml:space="preserve">g. </w:t>
      </w:r>
      <w:r w:rsidRPr="00A23CCC">
        <w:rPr>
          <w:bCs/>
          <w:u w:val="single"/>
        </w:rPr>
        <w:t>Internet algemeen</w:t>
      </w:r>
    </w:p>
    <w:p w:rsidR="001C17C5" w:rsidRPr="00520CA7" w:rsidRDefault="001C17C5" w:rsidP="001C17C5">
      <w:pPr>
        <w:rPr>
          <w:bCs/>
          <w:color w:val="000000" w:themeColor="text1"/>
        </w:rPr>
      </w:pPr>
      <w:r w:rsidRPr="00961205">
        <w:rPr>
          <w:bCs/>
          <w:lang w:val="en-US"/>
        </w:rPr>
        <w:t xml:space="preserve">- </w:t>
      </w:r>
      <w:hyperlink r:id="rId49" w:history="1">
        <w:r w:rsidRPr="00961205">
          <w:rPr>
            <w:rStyle w:val="Hyperlink"/>
            <w:bCs/>
            <w:color w:val="000000" w:themeColor="text1"/>
            <w:u w:val="none"/>
            <w:lang w:val="en-US"/>
          </w:rPr>
          <w:t>Donald W. Black</w:t>
        </w:r>
      </w:hyperlink>
      <w:r w:rsidRPr="00961205">
        <w:rPr>
          <w:bCs/>
          <w:color w:val="000000" w:themeColor="text1"/>
          <w:lang w:val="en-US"/>
        </w:rPr>
        <w:t>, M.D., </w:t>
      </w:r>
      <w:hyperlink r:id="rId50" w:history="1">
        <w:r w:rsidRPr="00961205">
          <w:rPr>
            <w:rStyle w:val="Hyperlink"/>
            <w:bCs/>
            <w:color w:val="000000" w:themeColor="text1"/>
            <w:u w:val="none"/>
            <w:lang w:val="en-US"/>
          </w:rPr>
          <w:t>Trent Moyer</w:t>
        </w:r>
      </w:hyperlink>
      <w:r w:rsidRPr="00961205">
        <w:rPr>
          <w:bCs/>
          <w:color w:val="000000" w:themeColor="text1"/>
          <w:lang w:val="en-US"/>
        </w:rPr>
        <w:t xml:space="preserve">, B.A. (1998). </w:t>
      </w:r>
      <w:r w:rsidRPr="00D40640">
        <w:rPr>
          <w:bCs/>
          <w:i/>
          <w:color w:val="000000" w:themeColor="text1"/>
          <w:lang w:val="en-US"/>
        </w:rPr>
        <w:t>Clinical Features and Psychiatric Comorbidity of Subjects With Pathological Gambling Behavior.</w:t>
      </w:r>
      <w:r>
        <w:rPr>
          <w:bCs/>
          <w:color w:val="000000" w:themeColor="text1"/>
          <w:lang w:val="en-US"/>
        </w:rPr>
        <w:t xml:space="preserve"> </w:t>
      </w:r>
      <w:r w:rsidR="0019197A" w:rsidRPr="00520CA7">
        <w:rPr>
          <w:bCs/>
          <w:color w:val="000000" w:themeColor="text1"/>
        </w:rPr>
        <w:t xml:space="preserve">11 November, </w:t>
      </w:r>
      <w:hyperlink r:id="rId51" w:history="1">
        <w:r w:rsidR="0019197A" w:rsidRPr="00520CA7">
          <w:rPr>
            <w:rStyle w:val="Hyperlink"/>
            <w:bCs/>
            <w:color w:val="000000" w:themeColor="text1"/>
            <w:u w:val="none"/>
          </w:rPr>
          <w:t>http://ps.psychiatryonline.org/doi/10.1176/ps.49.11.1434</w:t>
        </w:r>
      </w:hyperlink>
    </w:p>
    <w:p w:rsidR="0019197A" w:rsidRDefault="0019197A" w:rsidP="001C17C5">
      <w:pPr>
        <w:rPr>
          <w:color w:val="000000" w:themeColor="text1"/>
          <w:lang w:val="en-US"/>
        </w:rPr>
      </w:pPr>
      <w:r w:rsidRPr="0019197A">
        <w:rPr>
          <w:bCs/>
          <w:color w:val="000000" w:themeColor="text1"/>
        </w:rPr>
        <w:t xml:space="preserve">- </w:t>
      </w:r>
      <w:proofErr w:type="spellStart"/>
      <w:r w:rsidRPr="0019197A">
        <w:rPr>
          <w:bCs/>
          <w:color w:val="000000" w:themeColor="text1"/>
        </w:rPr>
        <w:t>Dittmar</w:t>
      </w:r>
      <w:proofErr w:type="spellEnd"/>
      <w:r>
        <w:rPr>
          <w:bCs/>
          <w:color w:val="000000" w:themeColor="text1"/>
        </w:rPr>
        <w:t xml:space="preserve">, H.; </w:t>
      </w:r>
      <w:proofErr w:type="spellStart"/>
      <w:r w:rsidRPr="0019197A">
        <w:rPr>
          <w:bCs/>
          <w:color w:val="000000" w:themeColor="text1"/>
        </w:rPr>
        <w:t>Beattie</w:t>
      </w:r>
      <w:proofErr w:type="spellEnd"/>
      <w:r>
        <w:rPr>
          <w:bCs/>
          <w:color w:val="000000" w:themeColor="text1"/>
        </w:rPr>
        <w:t xml:space="preserve">, J.; </w:t>
      </w:r>
      <w:r w:rsidRPr="0019197A">
        <w:rPr>
          <w:bCs/>
          <w:color w:val="000000" w:themeColor="text1"/>
        </w:rPr>
        <w:t xml:space="preserve"> Friese</w:t>
      </w:r>
      <w:r>
        <w:rPr>
          <w:bCs/>
          <w:color w:val="000000" w:themeColor="text1"/>
        </w:rPr>
        <w:t>, S. (1995).</w:t>
      </w:r>
      <w:r>
        <w:rPr>
          <w:color w:val="000000" w:themeColor="text1"/>
        </w:rPr>
        <w:t xml:space="preserve"> </w:t>
      </w:r>
      <w:r w:rsidRPr="00D40640">
        <w:rPr>
          <w:i/>
          <w:color w:val="000000" w:themeColor="text1"/>
          <w:lang w:val="en-US"/>
        </w:rPr>
        <w:t>Gender identity and material symbols: Objects and decision considerations in impulse purchases</w:t>
      </w:r>
      <w:r>
        <w:rPr>
          <w:color w:val="000000" w:themeColor="text1"/>
          <w:lang w:val="en-US"/>
        </w:rPr>
        <w:t xml:space="preserve">. 3 September, </w:t>
      </w:r>
      <w:hyperlink r:id="rId52" w:history="1">
        <w:r w:rsidRPr="0019197A">
          <w:rPr>
            <w:rStyle w:val="Hyperlink"/>
            <w:color w:val="000000" w:themeColor="text1"/>
            <w:u w:val="none"/>
            <w:lang w:val="en-US"/>
          </w:rPr>
          <w:t>https://scholar.google.be/scholar?q=black+d.w&amp;btnG=&amp;hl=nl&amp;as_sdt=0%2C5</w:t>
        </w:r>
      </w:hyperlink>
    </w:p>
    <w:p w:rsidR="00FD083D" w:rsidRPr="00520CA7" w:rsidRDefault="0019197A" w:rsidP="0019197A">
      <w:pPr>
        <w:rPr>
          <w:color w:val="000000" w:themeColor="text1"/>
          <w:lang w:val="en-US"/>
        </w:rPr>
      </w:pPr>
      <w:r w:rsidRPr="0019197A">
        <w:rPr>
          <w:color w:val="000000" w:themeColor="text1"/>
          <w:lang w:val="en-US"/>
        </w:rPr>
        <w:t xml:space="preserve">- </w:t>
      </w:r>
      <w:hyperlink r:id="rId53" w:history="1">
        <w:r w:rsidRPr="0019197A">
          <w:rPr>
            <w:rStyle w:val="Hyperlink"/>
            <w:color w:val="000000" w:themeColor="text1"/>
            <w:u w:val="none"/>
            <w:lang w:val="en-US"/>
          </w:rPr>
          <w:t>Egger</w:t>
        </w:r>
      </w:hyperlink>
      <w:r w:rsidRPr="0019197A">
        <w:rPr>
          <w:color w:val="000000" w:themeColor="text1"/>
          <w:lang w:val="en-US"/>
        </w:rPr>
        <w:t xml:space="preserve">, J.; </w:t>
      </w:r>
      <w:hyperlink r:id="rId54" w:history="1">
        <w:r w:rsidRPr="0019197A">
          <w:rPr>
            <w:rStyle w:val="Hyperlink"/>
            <w:color w:val="000000" w:themeColor="text1"/>
            <w:u w:val="none"/>
            <w:lang w:val="en-US"/>
          </w:rPr>
          <w:t>Graham</w:t>
        </w:r>
      </w:hyperlink>
      <w:r w:rsidRPr="0019197A">
        <w:rPr>
          <w:color w:val="000000" w:themeColor="text1"/>
          <w:lang w:val="en-US"/>
        </w:rPr>
        <w:t xml:space="preserve">, P.J; </w:t>
      </w:r>
      <w:hyperlink r:id="rId55" w:history="1">
        <w:r w:rsidRPr="0019197A">
          <w:rPr>
            <w:rStyle w:val="Hyperlink"/>
            <w:color w:val="000000" w:themeColor="text1"/>
            <w:u w:val="none"/>
            <w:lang w:val="en-US"/>
          </w:rPr>
          <w:t xml:space="preserve"> Carter</w:t>
        </w:r>
      </w:hyperlink>
      <w:r w:rsidRPr="0019197A">
        <w:rPr>
          <w:color w:val="000000" w:themeColor="text1"/>
          <w:lang w:val="en-US"/>
        </w:rPr>
        <w:t>, C.M</w:t>
      </w:r>
      <w:r>
        <w:rPr>
          <w:color w:val="000000" w:themeColor="text1"/>
          <w:lang w:val="en-US"/>
        </w:rPr>
        <w:t xml:space="preserve">; </w:t>
      </w:r>
      <w:hyperlink r:id="rId56" w:history="1">
        <w:r w:rsidRPr="0019197A">
          <w:rPr>
            <w:rStyle w:val="Hyperlink"/>
            <w:color w:val="000000" w:themeColor="text1"/>
            <w:u w:val="none"/>
            <w:lang w:val="en-US"/>
          </w:rPr>
          <w:t>Gumley</w:t>
        </w:r>
      </w:hyperlink>
      <w:r w:rsidRPr="0019197A">
        <w:rPr>
          <w:color w:val="000000" w:themeColor="text1"/>
          <w:lang w:val="en-US"/>
        </w:rPr>
        <w:t>, </w:t>
      </w:r>
      <w:r>
        <w:rPr>
          <w:color w:val="000000" w:themeColor="text1"/>
          <w:lang w:val="en-US"/>
        </w:rPr>
        <w:t xml:space="preserve">D.; </w:t>
      </w:r>
      <w:hyperlink r:id="rId57" w:history="1">
        <w:r w:rsidRPr="0019197A">
          <w:rPr>
            <w:rStyle w:val="Hyperlink"/>
            <w:color w:val="000000" w:themeColor="text1"/>
            <w:u w:val="none"/>
            <w:lang w:val="en-US"/>
          </w:rPr>
          <w:t xml:space="preserve"> Soothill</w:t>
        </w:r>
      </w:hyperlink>
      <w:r>
        <w:rPr>
          <w:color w:val="000000" w:themeColor="text1"/>
          <w:lang w:val="en-US"/>
        </w:rPr>
        <w:t>,</w:t>
      </w:r>
      <w:r w:rsidRPr="0019197A">
        <w:rPr>
          <w:lang w:val="en-US"/>
        </w:rPr>
        <w:t xml:space="preserve"> </w:t>
      </w:r>
      <w:r w:rsidRPr="0019197A">
        <w:rPr>
          <w:color w:val="000000" w:themeColor="text1"/>
          <w:lang w:val="en-US"/>
        </w:rPr>
        <w:t>J.F</w:t>
      </w:r>
      <w:r>
        <w:rPr>
          <w:color w:val="000000" w:themeColor="text1"/>
          <w:lang w:val="en-US"/>
        </w:rPr>
        <w:t xml:space="preserve"> (1985). </w:t>
      </w:r>
      <w:r w:rsidR="00FD083D" w:rsidRPr="00D40640">
        <w:rPr>
          <w:i/>
          <w:color w:val="000000" w:themeColor="text1"/>
          <w:lang w:val="en-US"/>
        </w:rPr>
        <w:t xml:space="preserve">Controlled trail of </w:t>
      </w:r>
      <w:proofErr w:type="spellStart"/>
      <w:r w:rsidR="00FD083D" w:rsidRPr="00D40640">
        <w:rPr>
          <w:i/>
          <w:color w:val="000000" w:themeColor="text1"/>
          <w:lang w:val="en-US"/>
        </w:rPr>
        <w:t>oligoantigenic</w:t>
      </w:r>
      <w:proofErr w:type="spellEnd"/>
      <w:r w:rsidR="00FD083D" w:rsidRPr="00D40640">
        <w:rPr>
          <w:i/>
          <w:color w:val="000000" w:themeColor="text1"/>
          <w:lang w:val="en-US"/>
        </w:rPr>
        <w:t xml:space="preserve"> treatment in the hyperkinetic syndrome</w:t>
      </w:r>
      <w:r w:rsidR="00FD083D">
        <w:rPr>
          <w:color w:val="000000" w:themeColor="text1"/>
          <w:lang w:val="en-US"/>
        </w:rPr>
        <w:t xml:space="preserve">. </w:t>
      </w:r>
      <w:r w:rsidR="00FD083D" w:rsidRPr="00520CA7">
        <w:rPr>
          <w:color w:val="000000" w:themeColor="text1"/>
          <w:lang w:val="en-US"/>
        </w:rPr>
        <w:t xml:space="preserve">9 </w:t>
      </w:r>
      <w:proofErr w:type="spellStart"/>
      <w:r w:rsidR="00FD083D" w:rsidRPr="00520CA7">
        <w:rPr>
          <w:color w:val="000000" w:themeColor="text1"/>
          <w:lang w:val="en-US"/>
        </w:rPr>
        <w:t>maart</w:t>
      </w:r>
      <w:proofErr w:type="spellEnd"/>
      <w:r w:rsidR="00FD083D" w:rsidRPr="00520CA7">
        <w:rPr>
          <w:color w:val="000000" w:themeColor="text1"/>
          <w:lang w:val="en-US"/>
        </w:rPr>
        <w:t>, https://scholar.google.be/scholar?q=black+d.w&amp;btnG=&amp;hl=nl&amp;as_sdt=0%2C5</w:t>
      </w:r>
    </w:p>
    <w:p w:rsidR="00F20CF0" w:rsidRDefault="00F20CF0" w:rsidP="004550C9">
      <w:pPr>
        <w:rPr>
          <w:u w:val="single"/>
        </w:rPr>
      </w:pPr>
      <w:r w:rsidRPr="00A23CCC">
        <w:rPr>
          <w:u w:val="single"/>
        </w:rPr>
        <w:t xml:space="preserve">h. </w:t>
      </w:r>
      <w:r w:rsidRPr="00A23CCC">
        <w:rPr>
          <w:bCs/>
          <w:u w:val="single"/>
        </w:rPr>
        <w:t>Beeldmateriaal</w:t>
      </w:r>
    </w:p>
    <w:p w:rsidR="00813204" w:rsidRDefault="004550C9" w:rsidP="00813204">
      <w:r w:rsidRPr="00813204">
        <w:t xml:space="preserve">- </w:t>
      </w:r>
      <w:hyperlink r:id="rId58" w:history="1">
        <w:r w:rsidR="00813204" w:rsidRPr="00813204">
          <w:rPr>
            <w:rStyle w:val="Hyperlink"/>
            <w:color w:val="auto"/>
            <w:u w:val="none"/>
          </w:rPr>
          <w:t>Kanaal van Stressvoorbij</w:t>
        </w:r>
      </w:hyperlink>
      <w:r w:rsidR="00813204">
        <w:t>. (</w:t>
      </w:r>
      <w:r w:rsidR="00813204" w:rsidRPr="00813204">
        <w:t> 2011</w:t>
      </w:r>
      <w:r w:rsidR="00813204">
        <w:t>, 25 juni).</w:t>
      </w:r>
      <w:r w:rsidR="00813204" w:rsidRPr="00813204">
        <w:rPr>
          <w:rFonts w:ascii="Arial" w:hAnsi="Arial" w:cs="Arial"/>
          <w:b/>
          <w:bCs/>
          <w:color w:val="222222"/>
          <w:sz w:val="30"/>
        </w:rPr>
        <w:t xml:space="preserve"> </w:t>
      </w:r>
      <w:r w:rsidR="00813204" w:rsidRPr="00D40640">
        <w:rPr>
          <w:i/>
        </w:rPr>
        <w:t xml:space="preserve">Advies bij Koopverslaving / Koop gek door Albert </w:t>
      </w:r>
      <w:proofErr w:type="spellStart"/>
      <w:r w:rsidR="00813204" w:rsidRPr="00D40640">
        <w:rPr>
          <w:i/>
        </w:rPr>
        <w:t>Sonnevelt</w:t>
      </w:r>
      <w:proofErr w:type="spellEnd"/>
      <w:r w:rsidR="00813204">
        <w:t xml:space="preserve"> [videobestand]. </w:t>
      </w:r>
      <w:r w:rsidR="00D40640">
        <w:t>Geraadpleegd op 12 december 2015.</w:t>
      </w:r>
    </w:p>
    <w:p w:rsidR="00813204" w:rsidRDefault="00813204" w:rsidP="00813204">
      <w:r>
        <w:t>-</w:t>
      </w:r>
      <w:r w:rsidRPr="00813204">
        <w:t xml:space="preserve"> </w:t>
      </w:r>
      <w:hyperlink r:id="rId59" w:history="1">
        <w:r w:rsidRPr="00813204">
          <w:rPr>
            <w:rStyle w:val="Hyperlink"/>
            <w:color w:val="auto"/>
            <w:u w:val="none"/>
          </w:rPr>
          <w:t xml:space="preserve"> Karsten</w:t>
        </w:r>
      </w:hyperlink>
      <w:r w:rsidRPr="00813204">
        <w:t xml:space="preserve"> C. </w:t>
      </w:r>
      <w:r>
        <w:t xml:space="preserve">(2010, 31 augustus). </w:t>
      </w:r>
      <w:r w:rsidRPr="00D40640">
        <w:rPr>
          <w:i/>
        </w:rPr>
        <w:t xml:space="preserve">Koopverslaving </w:t>
      </w:r>
      <w:r>
        <w:t xml:space="preserve">[videobestand]. </w:t>
      </w:r>
      <w:r w:rsidR="00D40640">
        <w:t>Geraadpleegd op 12 december 2015.</w:t>
      </w:r>
    </w:p>
    <w:p w:rsidR="00435A81" w:rsidRPr="00435A81" w:rsidRDefault="00813204" w:rsidP="00435A81">
      <w:r>
        <w:t xml:space="preserve">- </w:t>
      </w:r>
      <w:r w:rsidR="00435A81">
        <w:t>Geversgroep (</w:t>
      </w:r>
      <w:r w:rsidR="00435A81" w:rsidRPr="00435A81">
        <w:t>2015</w:t>
      </w:r>
      <w:r w:rsidR="00435A81">
        <w:t>, 13 juli).</w:t>
      </w:r>
      <w:r w:rsidR="00435A81" w:rsidRPr="00435A81">
        <w:rPr>
          <w:rFonts w:ascii="Arial" w:hAnsi="Arial" w:cs="Arial"/>
          <w:b/>
          <w:bCs/>
          <w:color w:val="222222"/>
          <w:sz w:val="30"/>
        </w:rPr>
        <w:t xml:space="preserve"> </w:t>
      </w:r>
      <w:r w:rsidR="00435A81" w:rsidRPr="00D40640">
        <w:rPr>
          <w:i/>
        </w:rPr>
        <w:t>LB, Hoofdstuk 3, Opdracht 3.39, koopverslaving</w:t>
      </w:r>
      <w:r w:rsidR="00D40640">
        <w:rPr>
          <w:i/>
        </w:rPr>
        <w:t xml:space="preserve"> </w:t>
      </w:r>
      <w:r w:rsidR="00D40640">
        <w:t>[videobestand]</w:t>
      </w:r>
      <w:r w:rsidR="00435A81">
        <w:t>.</w:t>
      </w:r>
      <w:r w:rsidR="00435A81" w:rsidRPr="00435A81">
        <w:t xml:space="preserve"> </w:t>
      </w:r>
      <w:r w:rsidR="00435A81">
        <w:t>Geraadpleegd op 12 december 2015.</w:t>
      </w:r>
    </w:p>
    <w:p w:rsidR="00813204" w:rsidRPr="00813204" w:rsidRDefault="00813204" w:rsidP="00813204"/>
    <w:p w:rsidR="00ED4A34" w:rsidRPr="004550C9" w:rsidRDefault="00ED4A34" w:rsidP="004550C9"/>
    <w:tbl>
      <w:tblPr>
        <w:tblStyle w:val="Tabelraster"/>
        <w:tblW w:w="0" w:type="auto"/>
        <w:tblLook w:val="04A0"/>
      </w:tblPr>
      <w:tblGrid>
        <w:gridCol w:w="2861"/>
        <w:gridCol w:w="2148"/>
      </w:tblGrid>
      <w:tr w:rsidR="001056D8" w:rsidTr="001056D8">
        <w:tc>
          <w:tcPr>
            <w:tcW w:w="2126" w:type="dxa"/>
          </w:tcPr>
          <w:p w:rsidR="001056D8" w:rsidRPr="001056D8" w:rsidRDefault="001056D8" w:rsidP="00D55D0A">
            <w:r w:rsidRPr="001056D8">
              <w:lastRenderedPageBreak/>
              <w:t>boeken</w:t>
            </w:r>
          </w:p>
        </w:tc>
        <w:tc>
          <w:tcPr>
            <w:tcW w:w="2148" w:type="dxa"/>
          </w:tcPr>
          <w:p w:rsidR="001056D8" w:rsidRPr="001056D8" w:rsidRDefault="001056D8" w:rsidP="00D55D0A">
            <w:r w:rsidRPr="001056D8">
              <w:t>291 resultaten</w:t>
            </w:r>
          </w:p>
        </w:tc>
      </w:tr>
      <w:tr w:rsidR="001056D8" w:rsidTr="001056D8">
        <w:tc>
          <w:tcPr>
            <w:tcW w:w="2126" w:type="dxa"/>
          </w:tcPr>
          <w:p w:rsidR="001056D8" w:rsidRPr="001056D8" w:rsidRDefault="001056D8" w:rsidP="00D55D0A">
            <w:r w:rsidRPr="001056D8">
              <w:rPr>
                <w:rStyle w:val="Zwaar"/>
                <w:b w:val="0"/>
              </w:rPr>
              <w:t xml:space="preserve">Artikels uit </w:t>
            </w:r>
            <w:proofErr w:type="spellStart"/>
            <w:r w:rsidRPr="001056D8">
              <w:rPr>
                <w:rStyle w:val="Zwaar"/>
                <w:b w:val="0"/>
              </w:rPr>
              <w:t>VAKtijdschriften</w:t>
            </w:r>
            <w:proofErr w:type="spellEnd"/>
          </w:p>
        </w:tc>
        <w:tc>
          <w:tcPr>
            <w:tcW w:w="2148" w:type="dxa"/>
          </w:tcPr>
          <w:p w:rsidR="001056D8" w:rsidRPr="001056D8" w:rsidRDefault="00813204" w:rsidP="00D55D0A">
            <w:r>
              <w:t>3 resultaten</w:t>
            </w:r>
          </w:p>
        </w:tc>
      </w:tr>
      <w:tr w:rsidR="001056D8" w:rsidTr="001056D8">
        <w:tc>
          <w:tcPr>
            <w:tcW w:w="2126" w:type="dxa"/>
          </w:tcPr>
          <w:p w:rsidR="001056D8" w:rsidRPr="001056D8" w:rsidRDefault="001056D8" w:rsidP="00D55D0A">
            <w:r w:rsidRPr="001056D8">
              <w:rPr>
                <w:rStyle w:val="Zwaar"/>
                <w:b w:val="0"/>
              </w:rPr>
              <w:t>Eindwerken</w:t>
            </w:r>
          </w:p>
        </w:tc>
        <w:tc>
          <w:tcPr>
            <w:tcW w:w="2148" w:type="dxa"/>
          </w:tcPr>
          <w:p w:rsidR="001056D8" w:rsidRPr="001056D8" w:rsidRDefault="001056D8" w:rsidP="00D55D0A">
            <w:r>
              <w:t>4 resultaten</w:t>
            </w:r>
          </w:p>
        </w:tc>
      </w:tr>
      <w:tr w:rsidR="00C908AA" w:rsidTr="001056D8">
        <w:tc>
          <w:tcPr>
            <w:tcW w:w="2126" w:type="dxa"/>
          </w:tcPr>
          <w:p w:rsidR="00C908AA" w:rsidRPr="00F20CF0" w:rsidRDefault="00C908AA" w:rsidP="00D55D0A">
            <w:pPr>
              <w:rPr>
                <w:rStyle w:val="Zwaar"/>
                <w:b w:val="0"/>
              </w:rPr>
            </w:pPr>
            <w:r w:rsidRPr="00F20CF0">
              <w:rPr>
                <w:rStyle w:val="Zwaar"/>
                <w:b w:val="0"/>
              </w:rPr>
              <w:t>Onderzoeksliteratuur</w:t>
            </w:r>
          </w:p>
        </w:tc>
        <w:tc>
          <w:tcPr>
            <w:tcW w:w="2148" w:type="dxa"/>
          </w:tcPr>
          <w:p w:rsidR="00C908AA" w:rsidRPr="00813204" w:rsidRDefault="00813204" w:rsidP="00D55D0A">
            <w:r w:rsidRPr="00813204">
              <w:t>/</w:t>
            </w:r>
          </w:p>
        </w:tc>
      </w:tr>
      <w:tr w:rsidR="001056D8" w:rsidTr="001056D8">
        <w:tc>
          <w:tcPr>
            <w:tcW w:w="2126" w:type="dxa"/>
          </w:tcPr>
          <w:p w:rsidR="001056D8" w:rsidRPr="00C908AA" w:rsidRDefault="00C908AA" w:rsidP="00D55D0A">
            <w:r w:rsidRPr="00C908AA">
              <w:t>Digitale </w:t>
            </w:r>
            <w:r w:rsidRPr="00C908AA">
              <w:rPr>
                <w:bCs/>
              </w:rPr>
              <w:t>anderstalige</w:t>
            </w:r>
            <w:r w:rsidRPr="00C908AA">
              <w:t> bronnen</w:t>
            </w:r>
          </w:p>
        </w:tc>
        <w:tc>
          <w:tcPr>
            <w:tcW w:w="2148" w:type="dxa"/>
          </w:tcPr>
          <w:p w:rsidR="001056D8" w:rsidRPr="00813204" w:rsidRDefault="00813204" w:rsidP="00D55D0A">
            <w:r w:rsidRPr="00813204">
              <w:t>389 resultaten</w:t>
            </w:r>
          </w:p>
        </w:tc>
      </w:tr>
      <w:tr w:rsidR="001056D8" w:rsidTr="001056D8">
        <w:tc>
          <w:tcPr>
            <w:tcW w:w="2126" w:type="dxa"/>
          </w:tcPr>
          <w:p w:rsidR="001056D8" w:rsidRDefault="001056D8" w:rsidP="00D55D0A">
            <w:pPr>
              <w:rPr>
                <w:b/>
              </w:rPr>
            </w:pPr>
            <w:r w:rsidRPr="002740A4">
              <w:rPr>
                <w:rStyle w:val="Zwaar"/>
                <w:b w:val="0"/>
              </w:rPr>
              <w:t>E-artikels uit kranten, week-of maandbladen, magazines</w:t>
            </w:r>
            <w:r w:rsidRPr="002740A4">
              <w:rPr>
                <w:b/>
              </w:rPr>
              <w:t>.</w:t>
            </w:r>
          </w:p>
        </w:tc>
        <w:tc>
          <w:tcPr>
            <w:tcW w:w="2148" w:type="dxa"/>
          </w:tcPr>
          <w:p w:rsidR="001056D8" w:rsidRPr="00B45C47" w:rsidRDefault="00B45C47" w:rsidP="00D55D0A">
            <w:r w:rsidRPr="00B45C47">
              <w:t>10 resultaten</w:t>
            </w:r>
          </w:p>
        </w:tc>
      </w:tr>
      <w:tr w:rsidR="001056D8" w:rsidTr="001056D8">
        <w:tc>
          <w:tcPr>
            <w:tcW w:w="2126" w:type="dxa"/>
          </w:tcPr>
          <w:p w:rsidR="001056D8" w:rsidRPr="00F20CF0" w:rsidRDefault="001056D8" w:rsidP="001056D8">
            <w:pPr>
              <w:rPr>
                <w:rStyle w:val="Zwaar"/>
              </w:rPr>
            </w:pPr>
            <w:r w:rsidRPr="00F20CF0">
              <w:rPr>
                <w:rStyle w:val="Zwaar"/>
                <w:b w:val="0"/>
              </w:rPr>
              <w:t xml:space="preserve">Internet </w:t>
            </w:r>
            <w:r w:rsidRPr="00FD083D">
              <w:rPr>
                <w:rStyle w:val="Zwaar"/>
                <w:b w:val="0"/>
              </w:rPr>
              <w:t>algemeen</w:t>
            </w:r>
          </w:p>
          <w:p w:rsidR="001056D8" w:rsidRDefault="001056D8" w:rsidP="00D55D0A">
            <w:pPr>
              <w:rPr>
                <w:b/>
              </w:rPr>
            </w:pPr>
          </w:p>
        </w:tc>
        <w:tc>
          <w:tcPr>
            <w:tcW w:w="2148" w:type="dxa"/>
          </w:tcPr>
          <w:p w:rsidR="001056D8" w:rsidRPr="00FD083D" w:rsidRDefault="00FD083D" w:rsidP="00D55D0A">
            <w:r w:rsidRPr="00FD083D">
              <w:t>265</w:t>
            </w:r>
            <w:r w:rsidR="004550C9">
              <w:t>.</w:t>
            </w:r>
            <w:r w:rsidRPr="00FD083D">
              <w:t>000 resultaten</w:t>
            </w:r>
          </w:p>
        </w:tc>
      </w:tr>
      <w:tr w:rsidR="001056D8" w:rsidTr="001056D8">
        <w:tc>
          <w:tcPr>
            <w:tcW w:w="2126" w:type="dxa"/>
          </w:tcPr>
          <w:p w:rsidR="001056D8" w:rsidRDefault="001056D8" w:rsidP="00D55D0A">
            <w:pPr>
              <w:rPr>
                <w:b/>
              </w:rPr>
            </w:pPr>
            <w:r w:rsidRPr="00F20CF0">
              <w:rPr>
                <w:rStyle w:val="Zwaar"/>
                <w:b w:val="0"/>
              </w:rPr>
              <w:t>Beeldmateriaa</w:t>
            </w:r>
            <w:r w:rsidR="00FD083D">
              <w:rPr>
                <w:rStyle w:val="Zwaar"/>
                <w:b w:val="0"/>
              </w:rPr>
              <w:t>l</w:t>
            </w:r>
          </w:p>
        </w:tc>
        <w:tc>
          <w:tcPr>
            <w:tcW w:w="2148" w:type="dxa"/>
          </w:tcPr>
          <w:p w:rsidR="001056D8" w:rsidRPr="001056D8" w:rsidRDefault="004550C9" w:rsidP="00D55D0A">
            <w:r>
              <w:t xml:space="preserve">246 resultaten </w:t>
            </w:r>
          </w:p>
        </w:tc>
      </w:tr>
    </w:tbl>
    <w:p w:rsidR="00064C59" w:rsidRDefault="00064C59" w:rsidP="00D55D0A">
      <w:pPr>
        <w:rPr>
          <w:b/>
        </w:rPr>
      </w:pPr>
    </w:p>
    <w:p w:rsidR="00495C65" w:rsidRDefault="00495C65" w:rsidP="00495C65">
      <w:pPr>
        <w:pStyle w:val="Duidelijkcitaat"/>
      </w:pPr>
      <w:r w:rsidRPr="00495C65">
        <w:t xml:space="preserve">Stap 4 </w:t>
      </w:r>
    </w:p>
    <w:p w:rsidR="00495C65" w:rsidRDefault="00495C65" w:rsidP="00495C65">
      <w:pPr>
        <w:pStyle w:val="Kop2"/>
        <w:rPr>
          <w:rFonts w:asciiTheme="minorHAnsi" w:hAnsiTheme="minorHAnsi"/>
          <w:b/>
          <w:sz w:val="22"/>
          <w:szCs w:val="22"/>
        </w:rPr>
      </w:pPr>
      <w:bookmarkStart w:id="36" w:name="_Toc437960306"/>
      <w:bookmarkStart w:id="37" w:name="_Toc437978152"/>
      <w:r w:rsidRPr="00495C65">
        <w:rPr>
          <w:rFonts w:asciiTheme="minorHAnsi" w:hAnsiTheme="minorHAnsi"/>
          <w:b/>
          <w:sz w:val="22"/>
          <w:szCs w:val="22"/>
        </w:rPr>
        <w:t>1</w:t>
      </w:r>
      <w:r w:rsidR="00C868BE">
        <w:rPr>
          <w:rFonts w:asciiTheme="minorHAnsi" w:hAnsiTheme="minorHAnsi"/>
          <w:b/>
          <w:sz w:val="22"/>
          <w:szCs w:val="22"/>
        </w:rPr>
        <w:t>.</w:t>
      </w:r>
      <w:r w:rsidRPr="00495C65">
        <w:rPr>
          <w:rFonts w:asciiTheme="minorHAnsi" w:hAnsiTheme="minorHAnsi"/>
          <w:b/>
          <w:sz w:val="22"/>
          <w:szCs w:val="22"/>
        </w:rPr>
        <w:t xml:space="preserve"> Organisaties (hulp- of dienstverlening)</w:t>
      </w:r>
      <w:bookmarkEnd w:id="36"/>
      <w:bookmarkEnd w:id="37"/>
    </w:p>
    <w:p w:rsidR="009D1823" w:rsidRDefault="00303709" w:rsidP="009F7A35">
      <w:bookmarkStart w:id="38" w:name="_GoBack"/>
      <w:r>
        <w:t xml:space="preserve">Één van de organisaties die zich bezig houdt met verslavingen is </w:t>
      </w:r>
      <w:proofErr w:type="spellStart"/>
      <w:r w:rsidR="00AA17E3">
        <w:t>StepsRehab</w:t>
      </w:r>
      <w:proofErr w:type="spellEnd"/>
      <w:r>
        <w:t xml:space="preserve">. </w:t>
      </w:r>
      <w:r w:rsidR="00922678">
        <w:t xml:space="preserve">Je kunt er niet alleen </w:t>
      </w:r>
      <w:bookmarkEnd w:id="38"/>
      <w:r w:rsidR="00922678">
        <w:t>terecht voor koopverslaving, maar ook voor drank, drug ….</w:t>
      </w:r>
      <w:r w:rsidR="00495C65">
        <w:t xml:space="preserve"> </w:t>
      </w:r>
    </w:p>
    <w:p w:rsidR="009D1823" w:rsidRDefault="009D1823" w:rsidP="009F7A35">
      <w:r>
        <w:t>De website van de organisatie maakt gebruik van tussentitels. Zo vind je alle gemakkelijker terug. W</w:t>
      </w:r>
      <w:r w:rsidR="00AA17E3">
        <w:t xml:space="preserve">anneer je </w:t>
      </w:r>
      <w:r>
        <w:t xml:space="preserve">de site bekijkt </w:t>
      </w:r>
      <w:r w:rsidR="00AA17E3">
        <w:t xml:space="preserve">merk je al direct </w:t>
      </w:r>
      <w:r>
        <w:t xml:space="preserve">op </w:t>
      </w:r>
      <w:r w:rsidR="00AA17E3">
        <w:t>dat het een vlotte site is</w:t>
      </w:r>
      <w:r>
        <w:t xml:space="preserve"> om te lezen</w:t>
      </w:r>
      <w:r w:rsidR="00AA17E3">
        <w:t>. Het is zeer overzichtelijk en aantrekkelijk opgemaakt. De opmaak trekt aan om verder te lezen. Ook wor</w:t>
      </w:r>
      <w:r>
        <w:t>dt er gebruikt gemaakt op de startpagina van een foto. Deze zorgt voor</w:t>
      </w:r>
      <w:r w:rsidR="00AA17E3">
        <w:t xml:space="preserve"> wat kleur aan de site.</w:t>
      </w:r>
      <w:r w:rsidR="00AA17E3">
        <w:br/>
      </w:r>
      <w:r>
        <w:t>H</w:t>
      </w:r>
      <w:r w:rsidR="009F7A35">
        <w:t>et is niet alleen voor personen met een verslaving, maar de omgeving kan er ook een kijkje op nemen om</w:t>
      </w:r>
      <w:r>
        <w:t xml:space="preserve"> nuttige informatie te verzamelen.</w:t>
      </w:r>
      <w:r>
        <w:br/>
      </w:r>
      <w:r w:rsidR="009F7A35">
        <w:t xml:space="preserve">De cliënten kunnen er informatie op vinden in verband met behandelingen, maar ook met </w:t>
      </w:r>
      <w:r>
        <w:t>de kostprijzen en klinieken.</w:t>
      </w:r>
    </w:p>
    <w:p w:rsidR="009D1823" w:rsidRDefault="009D1823" w:rsidP="009F7A35">
      <w:r>
        <w:t>H</w:t>
      </w:r>
      <w:r w:rsidR="009F7A35">
        <w:t xml:space="preserve">et is eerder een formelere tekst. Er wordt </w:t>
      </w:r>
      <w:r>
        <w:t>gebruik gemaakt van de je- vorm en je krijgt de indruk wanneer je aan het lezen bent dat jij wordt aangesproken.</w:t>
      </w:r>
    </w:p>
    <w:p w:rsidR="009F7A35" w:rsidRDefault="009D1823" w:rsidP="009F7A35">
      <w:r>
        <w:t>E</w:t>
      </w:r>
      <w:r w:rsidR="009F7A35">
        <w:t xml:space="preserve">en auteur wordt er niet vernoemd, wel de algemene organisatie. </w:t>
      </w:r>
      <w:r>
        <w:t>Ook vindt je de contact</w:t>
      </w:r>
      <w:r w:rsidR="009F7A35">
        <w:t>gegevens zoals t</w:t>
      </w:r>
      <w:r>
        <w:t>elefoon, E-mail enzovoort terug op de site.</w:t>
      </w:r>
    </w:p>
    <w:p w:rsidR="009D1823" w:rsidRDefault="009D1823" w:rsidP="009D1823">
      <w:r>
        <w:t>Gebruik van folders, presentatie voorbeelden en eigen tijdschriften  wordt er niet gemaakt. W</w:t>
      </w:r>
      <w:r w:rsidR="009F7A35">
        <w:t>el kun je persoonlijk verhalen lezen en een agenda raadplegen die je op de hoogte houdt van eventuele infosessies.</w:t>
      </w:r>
      <w:r w:rsidR="00E517CD">
        <w:t xml:space="preserve"> </w:t>
      </w:r>
      <w:r>
        <w:t xml:space="preserve">Ook is er een filmpje te vinden op de site die op YouTube staat. Het gaat over de organisatie </w:t>
      </w:r>
      <w:proofErr w:type="spellStart"/>
      <w:r>
        <w:t>StepsRehab</w:t>
      </w:r>
      <w:proofErr w:type="spellEnd"/>
      <w:r>
        <w:t xml:space="preserve"> zelf. </w:t>
      </w:r>
      <w:r w:rsidR="00D6037B">
        <w:rPr>
          <w:rStyle w:val="Voetnootmarkering"/>
        </w:rPr>
        <w:footnoteReference w:id="1"/>
      </w:r>
    </w:p>
    <w:p w:rsidR="00797E85" w:rsidRPr="00B87069" w:rsidRDefault="009D1823" w:rsidP="009D1823">
      <w:r>
        <w:t xml:space="preserve">Bron: </w:t>
      </w:r>
      <w:proofErr w:type="spellStart"/>
      <w:r>
        <w:t>StepsRehab</w:t>
      </w:r>
      <w:proofErr w:type="spellEnd"/>
      <w:r>
        <w:t>. (</w:t>
      </w:r>
      <w:proofErr w:type="spellStart"/>
      <w:r>
        <w:t>z.d</w:t>
      </w:r>
      <w:proofErr w:type="spellEnd"/>
      <w:r>
        <w:t xml:space="preserve">.). </w:t>
      </w:r>
      <w:r w:rsidR="00B87069" w:rsidRPr="00CD015C">
        <w:rPr>
          <w:i/>
        </w:rPr>
        <w:t>Verslavingszorg voor jongeren.</w:t>
      </w:r>
      <w:r w:rsidR="00B87069">
        <w:t xml:space="preserve">15/12/2015, van </w:t>
      </w:r>
      <w:hyperlink r:id="rId60" w:history="1">
        <w:r w:rsidRPr="006630E7">
          <w:rPr>
            <w:rStyle w:val="Hyperlink"/>
            <w:rFonts w:ascii="Verdana" w:hAnsi="Verdana"/>
            <w:sz w:val="20"/>
            <w:szCs w:val="20"/>
          </w:rPr>
          <w:t>http://www.stepsrehab.nl/Behandeling.aspx</w:t>
        </w:r>
      </w:hyperlink>
    </w:p>
    <w:p w:rsidR="000F4A60" w:rsidRPr="009C21CA" w:rsidRDefault="00495C65" w:rsidP="00495C65">
      <w:pPr>
        <w:rPr>
          <w:rFonts w:eastAsiaTheme="majorEastAsia" w:cstheme="majorBidi"/>
          <w:b/>
          <w:color w:val="2E74B5" w:themeColor="accent1" w:themeShade="BF"/>
        </w:rPr>
      </w:pPr>
      <w:r w:rsidRPr="00495C65">
        <w:rPr>
          <w:rFonts w:eastAsiaTheme="majorEastAsia" w:cstheme="majorBidi"/>
          <w:b/>
          <w:color w:val="2E74B5" w:themeColor="accent1" w:themeShade="BF"/>
        </w:rPr>
        <w:t>2</w:t>
      </w:r>
      <w:r w:rsidR="00C868BE">
        <w:rPr>
          <w:rFonts w:eastAsiaTheme="majorEastAsia" w:cstheme="majorBidi"/>
          <w:b/>
          <w:color w:val="2E74B5" w:themeColor="accent1" w:themeShade="BF"/>
        </w:rPr>
        <w:t>.</w:t>
      </w:r>
      <w:r w:rsidRPr="00495C65">
        <w:rPr>
          <w:rFonts w:eastAsiaTheme="majorEastAsia" w:cstheme="majorBidi"/>
          <w:b/>
          <w:color w:val="2E74B5" w:themeColor="accent1" w:themeShade="BF"/>
        </w:rPr>
        <w:t xml:space="preserve"> Juridische documenten</w:t>
      </w:r>
      <w:r w:rsidR="009C21CA">
        <w:rPr>
          <w:rFonts w:eastAsiaTheme="majorEastAsia" w:cstheme="majorBidi"/>
          <w:b/>
          <w:color w:val="2E74B5" w:themeColor="accent1" w:themeShade="BF"/>
        </w:rPr>
        <w:br/>
      </w:r>
      <w:r w:rsidR="00395EAB" w:rsidRPr="00395EAB">
        <w:rPr>
          <w:rFonts w:eastAsiaTheme="majorEastAsia" w:cstheme="majorBidi"/>
        </w:rPr>
        <w:t>W</w:t>
      </w:r>
      <w:r w:rsidR="000F4A60">
        <w:rPr>
          <w:rFonts w:eastAsiaTheme="majorEastAsia" w:cstheme="majorBidi"/>
        </w:rPr>
        <w:t>an</w:t>
      </w:r>
      <w:r w:rsidR="00395EAB" w:rsidRPr="00395EAB">
        <w:rPr>
          <w:rFonts w:eastAsiaTheme="majorEastAsia" w:cstheme="majorBidi"/>
        </w:rPr>
        <w:t>n</w:t>
      </w:r>
      <w:r w:rsidR="000F4A60">
        <w:rPr>
          <w:rFonts w:eastAsiaTheme="majorEastAsia" w:cstheme="majorBidi"/>
        </w:rPr>
        <w:t>ee</w:t>
      </w:r>
      <w:r w:rsidR="00395EAB" w:rsidRPr="00395EAB">
        <w:rPr>
          <w:rFonts w:eastAsiaTheme="majorEastAsia" w:cstheme="majorBidi"/>
        </w:rPr>
        <w:t xml:space="preserve">r mensen schulden </w:t>
      </w:r>
      <w:r w:rsidR="005B49D6">
        <w:rPr>
          <w:rFonts w:eastAsiaTheme="majorEastAsia" w:cstheme="majorBidi"/>
        </w:rPr>
        <w:t>he</w:t>
      </w:r>
      <w:r w:rsidR="00395EAB" w:rsidRPr="00395EAB">
        <w:rPr>
          <w:rFonts w:eastAsiaTheme="majorEastAsia" w:cstheme="majorBidi"/>
        </w:rPr>
        <w:t xml:space="preserve">bben </w:t>
      </w:r>
      <w:r w:rsidR="005B49D6">
        <w:rPr>
          <w:rFonts w:eastAsiaTheme="majorEastAsia" w:cstheme="majorBidi"/>
        </w:rPr>
        <w:t>worden ze meestal door de rechter doorverwezen naar het OCMW</w:t>
      </w:r>
      <w:r w:rsidR="00395EAB" w:rsidRPr="00395EAB">
        <w:rPr>
          <w:rFonts w:eastAsiaTheme="majorEastAsia" w:cstheme="majorBidi"/>
        </w:rPr>
        <w:t xml:space="preserve">. </w:t>
      </w:r>
      <w:r w:rsidR="005B49D6">
        <w:rPr>
          <w:rFonts w:eastAsiaTheme="majorEastAsia" w:cstheme="majorBidi"/>
        </w:rPr>
        <w:br/>
        <w:t>Het OCMW helpt met s</w:t>
      </w:r>
      <w:r w:rsidR="00395EAB" w:rsidRPr="00395EAB">
        <w:rPr>
          <w:rFonts w:eastAsiaTheme="majorEastAsia" w:cstheme="majorBidi"/>
        </w:rPr>
        <w:t xml:space="preserve">chuldbemiddeling, </w:t>
      </w:r>
      <w:r w:rsidR="00395EAB">
        <w:rPr>
          <w:rFonts w:eastAsiaTheme="majorEastAsia" w:cstheme="majorBidi"/>
        </w:rPr>
        <w:t>budgetbegeleiding, b</w:t>
      </w:r>
      <w:r w:rsidR="005B49D6">
        <w:rPr>
          <w:rFonts w:eastAsiaTheme="majorEastAsia" w:cstheme="majorBidi"/>
        </w:rPr>
        <w:t xml:space="preserve">udget begeer en </w:t>
      </w:r>
      <w:r w:rsidR="00395EAB">
        <w:rPr>
          <w:rFonts w:eastAsiaTheme="majorEastAsia" w:cstheme="majorBidi"/>
        </w:rPr>
        <w:t>collectieve schuldenregeling</w:t>
      </w:r>
      <w:r w:rsidR="005B49D6">
        <w:rPr>
          <w:rFonts w:eastAsiaTheme="majorEastAsia" w:cstheme="majorBidi"/>
        </w:rPr>
        <w:t xml:space="preserve"> </w:t>
      </w:r>
      <w:r w:rsidR="00395EAB">
        <w:rPr>
          <w:rFonts w:eastAsiaTheme="majorEastAsia" w:cstheme="majorBidi"/>
        </w:rPr>
        <w:t xml:space="preserve">(zie sociale </w:t>
      </w:r>
      <w:r w:rsidR="005B49D6">
        <w:rPr>
          <w:rFonts w:eastAsiaTheme="majorEastAsia" w:cstheme="majorBidi"/>
        </w:rPr>
        <w:t>instituties</w:t>
      </w:r>
      <w:r w:rsidR="00395EAB">
        <w:rPr>
          <w:rFonts w:eastAsiaTheme="majorEastAsia" w:cstheme="majorBidi"/>
        </w:rPr>
        <w:t>)</w:t>
      </w:r>
      <w:r w:rsidR="005B49D6">
        <w:rPr>
          <w:rFonts w:eastAsiaTheme="majorEastAsia" w:cstheme="majorBidi"/>
        </w:rPr>
        <w:t xml:space="preserve">. </w:t>
      </w:r>
      <w:r w:rsidR="009C21CA">
        <w:rPr>
          <w:rFonts w:eastAsiaTheme="majorEastAsia" w:cstheme="majorBidi"/>
        </w:rPr>
        <w:br/>
        <w:t>ze worden niet echt gestraft, maar krijgen verplichte begeleiding.</w:t>
      </w:r>
    </w:p>
    <w:p w:rsidR="00495C65" w:rsidRDefault="00595DC3" w:rsidP="00495C65">
      <w:pPr>
        <w:rPr>
          <w:rFonts w:eastAsiaTheme="majorEastAsia" w:cstheme="majorBidi"/>
          <w:b/>
          <w:color w:val="2E74B5" w:themeColor="accent1" w:themeShade="BF"/>
        </w:rPr>
      </w:pPr>
      <w:r>
        <w:rPr>
          <w:rFonts w:eastAsiaTheme="majorEastAsia" w:cstheme="majorBidi"/>
          <w:b/>
          <w:color w:val="2E74B5" w:themeColor="accent1" w:themeShade="BF"/>
        </w:rPr>
        <w:lastRenderedPageBreak/>
        <w:t xml:space="preserve">     3. </w:t>
      </w:r>
      <w:r w:rsidR="00495C65" w:rsidRPr="00495C65">
        <w:rPr>
          <w:rFonts w:eastAsiaTheme="majorEastAsia" w:cstheme="majorBidi"/>
          <w:b/>
          <w:color w:val="2E74B5" w:themeColor="accent1" w:themeShade="BF"/>
        </w:rPr>
        <w:t>De maatschappelijke context (politiek/beleid/visie/groeperingen)</w:t>
      </w:r>
    </w:p>
    <w:p w:rsidR="00D6037B" w:rsidRPr="00DE2A04" w:rsidRDefault="00395EAB" w:rsidP="00495C65">
      <w:pPr>
        <w:rPr>
          <w:rFonts w:eastAsiaTheme="majorEastAsia" w:cstheme="majorBidi"/>
          <w:iCs/>
        </w:rPr>
      </w:pPr>
      <w:r>
        <w:rPr>
          <w:rFonts w:eastAsiaTheme="majorEastAsia" w:cstheme="majorBidi"/>
        </w:rPr>
        <w:t>O</w:t>
      </w:r>
      <w:r w:rsidR="009C21CA">
        <w:rPr>
          <w:rFonts w:eastAsiaTheme="majorEastAsia" w:cstheme="majorBidi"/>
        </w:rPr>
        <w:t>CMW is een organisatie die zich bezig houd rond dit thema. Ze helpen de mensen terug uit hun schulden te komen.</w:t>
      </w:r>
      <w:r w:rsidR="009C21CA">
        <w:rPr>
          <w:rFonts w:eastAsiaTheme="majorEastAsia" w:cstheme="majorBidi"/>
        </w:rPr>
        <w:br/>
        <w:t>Psychologen komen hier ook ter sprake. Ze proberen de mensen bewust te maken van hun koopgedrag en een oplossing te zoeken.</w:t>
      </w:r>
      <w:r w:rsidR="009C21CA">
        <w:rPr>
          <w:rFonts w:eastAsiaTheme="majorEastAsia" w:cstheme="majorBidi"/>
        </w:rPr>
        <w:br/>
        <w:t xml:space="preserve">Onze minister </w:t>
      </w:r>
      <w:r w:rsidR="009C21CA" w:rsidRPr="009C21CA">
        <w:rPr>
          <w:rFonts w:eastAsiaTheme="majorEastAsia" w:cstheme="majorBidi"/>
          <w:iCs/>
        </w:rPr>
        <w:t>Sociale Zaken en Volksgezondheid</w:t>
      </w:r>
      <w:r w:rsidR="009C21CA">
        <w:rPr>
          <w:rFonts w:eastAsiaTheme="majorEastAsia" w:cstheme="majorBidi"/>
          <w:iCs/>
        </w:rPr>
        <w:t>, Maggie de Block, houdt zich hier mee bezig. Vooral met rookverslaving.</w:t>
      </w:r>
    </w:p>
    <w:p w:rsidR="00495C65" w:rsidRDefault="00495C65" w:rsidP="00C868BE">
      <w:pPr>
        <w:pStyle w:val="Kop2"/>
        <w:numPr>
          <w:ilvl w:val="0"/>
          <w:numId w:val="32"/>
        </w:numPr>
        <w:rPr>
          <w:rFonts w:asciiTheme="minorHAnsi" w:hAnsiTheme="minorHAnsi"/>
          <w:b/>
          <w:sz w:val="22"/>
          <w:szCs w:val="22"/>
        </w:rPr>
      </w:pPr>
      <w:bookmarkStart w:id="39" w:name="_Toc437960307"/>
      <w:bookmarkStart w:id="40" w:name="_Toc437978153"/>
      <w:r w:rsidRPr="00495C65">
        <w:rPr>
          <w:rFonts w:asciiTheme="minorHAnsi" w:hAnsiTheme="minorHAnsi"/>
          <w:b/>
          <w:sz w:val="22"/>
          <w:szCs w:val="22"/>
        </w:rPr>
        <w:t>Statistieken</w:t>
      </w:r>
      <w:bookmarkEnd w:id="39"/>
      <w:bookmarkEnd w:id="40"/>
    </w:p>
    <w:p w:rsidR="0026129B" w:rsidRPr="0026129B" w:rsidRDefault="0026129B" w:rsidP="0026129B">
      <w:r>
        <w:t>Over koopverslaving zelf zijn er geen statistieken te vinden. Daarom heb ik een statistiek van een ander thema gekozen.</w:t>
      </w:r>
    </w:p>
    <w:tbl>
      <w:tblPr>
        <w:tblStyle w:val="Tabelraster"/>
        <w:tblW w:w="0" w:type="auto"/>
        <w:tblLayout w:type="fixed"/>
        <w:tblLook w:val="04A0"/>
      </w:tblPr>
      <w:tblGrid>
        <w:gridCol w:w="1668"/>
        <w:gridCol w:w="2976"/>
        <w:gridCol w:w="4644"/>
      </w:tblGrid>
      <w:tr w:rsidR="004613C8" w:rsidTr="004613C8">
        <w:tc>
          <w:tcPr>
            <w:tcW w:w="1668" w:type="dxa"/>
          </w:tcPr>
          <w:p w:rsidR="004613C8" w:rsidRDefault="004613C8" w:rsidP="00D6037B">
            <w:r>
              <w:t>vindplaats</w:t>
            </w:r>
          </w:p>
        </w:tc>
        <w:tc>
          <w:tcPr>
            <w:tcW w:w="2976" w:type="dxa"/>
          </w:tcPr>
          <w:p w:rsidR="004613C8" w:rsidRDefault="004613C8" w:rsidP="00D6037B">
            <w:r>
              <w:t>inhoud</w:t>
            </w:r>
          </w:p>
        </w:tc>
        <w:tc>
          <w:tcPr>
            <w:tcW w:w="4644" w:type="dxa"/>
          </w:tcPr>
          <w:p w:rsidR="004613C8" w:rsidRDefault="006B6EE3" w:rsidP="00D6037B">
            <w:r>
              <w:t>B</w:t>
            </w:r>
            <w:r w:rsidR="004613C8">
              <w:t>ron</w:t>
            </w:r>
          </w:p>
        </w:tc>
      </w:tr>
      <w:tr w:rsidR="004613C8" w:rsidTr="004613C8">
        <w:tc>
          <w:tcPr>
            <w:tcW w:w="1668" w:type="dxa"/>
          </w:tcPr>
          <w:p w:rsidR="0026129B" w:rsidRPr="0026129B" w:rsidRDefault="00801938" w:rsidP="004613C8">
            <w:pPr>
              <w:rPr>
                <w:rFonts w:ascii="Verdana" w:hAnsi="Verdana"/>
                <w:sz w:val="20"/>
                <w:szCs w:val="20"/>
              </w:rPr>
            </w:pPr>
            <w:hyperlink r:id="rId61" w:history="1">
              <w:r w:rsidR="0026129B" w:rsidRPr="0026129B">
                <w:rPr>
                  <w:rStyle w:val="Hyperlink"/>
                  <w:rFonts w:ascii="Verdana" w:hAnsi="Verdana"/>
                  <w:color w:val="auto"/>
                  <w:sz w:val="20"/>
                  <w:szCs w:val="20"/>
                  <w:u w:val="none"/>
                </w:rPr>
                <w:t>www.statbel</w:t>
              </w:r>
            </w:hyperlink>
            <w:r w:rsidR="0026129B" w:rsidRPr="0026129B">
              <w:rPr>
                <w:rFonts w:ascii="Verdana" w:hAnsi="Verdana"/>
                <w:sz w:val="20"/>
                <w:szCs w:val="20"/>
              </w:rPr>
              <w:t>.</w:t>
            </w:r>
          </w:p>
          <w:p w:rsidR="0026129B" w:rsidRPr="0026129B" w:rsidRDefault="0026129B" w:rsidP="004613C8">
            <w:pPr>
              <w:rPr>
                <w:rFonts w:ascii="Verdana" w:hAnsi="Verdana"/>
                <w:sz w:val="20"/>
                <w:szCs w:val="20"/>
              </w:rPr>
            </w:pPr>
            <w:r w:rsidRPr="0026129B">
              <w:rPr>
                <w:rFonts w:ascii="Verdana" w:hAnsi="Verdana"/>
                <w:sz w:val="20"/>
                <w:szCs w:val="20"/>
              </w:rPr>
              <w:t>fgov.be</w:t>
            </w:r>
          </w:p>
        </w:tc>
        <w:tc>
          <w:tcPr>
            <w:tcW w:w="2976" w:type="dxa"/>
          </w:tcPr>
          <w:p w:rsidR="004613C8" w:rsidRDefault="0026129B" w:rsidP="004613C8">
            <w:r>
              <w:t>Het gaat over de logiesvorm in bepaalde landen. Deze statistiek gaat over de verblijfduur van 4 nachten. Je ziet dat in Turkije de meeste mensen op hotel of motel gaan.</w:t>
            </w:r>
          </w:p>
        </w:tc>
        <w:tc>
          <w:tcPr>
            <w:tcW w:w="4644" w:type="dxa"/>
          </w:tcPr>
          <w:p w:rsidR="004613C8" w:rsidRDefault="00801938" w:rsidP="004613C8">
            <w:hyperlink r:id="rId62" w:history="1">
              <w:r w:rsidR="004613C8" w:rsidRPr="005A69A5">
                <w:rPr>
                  <w:rStyle w:val="Hyperlink"/>
                </w:rPr>
                <w:t>http://statbel.fgov.be/nl/statistieken/cijfers/arbeid_leven/tijdsbesteding/vakanties/</w:t>
              </w:r>
            </w:hyperlink>
          </w:p>
        </w:tc>
      </w:tr>
    </w:tbl>
    <w:p w:rsidR="004613C8" w:rsidRPr="00D6037B" w:rsidRDefault="004613C8" w:rsidP="00D6037B"/>
    <w:p w:rsidR="00E351C3" w:rsidRPr="00C868BE" w:rsidRDefault="00E351C3" w:rsidP="00C868BE">
      <w:pPr>
        <w:pStyle w:val="Lijstalinea"/>
        <w:numPr>
          <w:ilvl w:val="0"/>
          <w:numId w:val="32"/>
        </w:numPr>
        <w:rPr>
          <w:rFonts w:eastAsiaTheme="majorEastAsia" w:cstheme="majorBidi"/>
          <w:b/>
          <w:color w:val="2E74B5" w:themeColor="accent1" w:themeShade="BF"/>
        </w:rPr>
      </w:pPr>
      <w:r w:rsidRPr="00C868BE">
        <w:rPr>
          <w:rFonts w:eastAsiaTheme="majorEastAsia" w:cstheme="majorBidi"/>
          <w:b/>
          <w:color w:val="2E74B5" w:themeColor="accent1" w:themeShade="BF"/>
        </w:rPr>
        <w:t>Cijfergegevens verwerken en er zelf aanmaken</w:t>
      </w:r>
    </w:p>
    <w:p w:rsidR="00E351C3" w:rsidRDefault="00F355B3" w:rsidP="00E351C3">
      <w:r>
        <w:t xml:space="preserve">     </w:t>
      </w:r>
      <w:r w:rsidR="00AC7C33">
        <w:t>Zie Excel document</w:t>
      </w:r>
    </w:p>
    <w:p w:rsidR="00F355B3" w:rsidRDefault="00F355B3" w:rsidP="00E351C3"/>
    <w:p w:rsidR="00F355B3" w:rsidRDefault="00F355B3" w:rsidP="00E351C3">
      <w:pPr>
        <w:rPr>
          <w:rFonts w:eastAsiaTheme="majorEastAsia" w:cstheme="majorBidi"/>
          <w:b/>
          <w:color w:val="2E74B5" w:themeColor="accent1" w:themeShade="BF"/>
        </w:rPr>
      </w:pPr>
      <w:r w:rsidRPr="00F355B3">
        <w:rPr>
          <w:rFonts w:eastAsiaTheme="majorEastAsia" w:cstheme="majorBidi"/>
          <w:b/>
          <w:color w:val="2E74B5" w:themeColor="accent1" w:themeShade="BF"/>
        </w:rPr>
        <w:t xml:space="preserve">Besluit </w:t>
      </w:r>
    </w:p>
    <w:p w:rsidR="00961205" w:rsidRDefault="00961205" w:rsidP="00E351C3">
      <w:pPr>
        <w:rPr>
          <w:rFonts w:eastAsiaTheme="majorEastAsia" w:cstheme="majorBidi"/>
        </w:rPr>
      </w:pPr>
      <w:r>
        <w:rPr>
          <w:rFonts w:eastAsiaTheme="majorEastAsia" w:cstheme="majorBidi"/>
        </w:rPr>
        <w:t xml:space="preserve">Soms was het zoeken naar informatie niet zo gemakkelijk. Ik heb veel moeten zoeken en gesukkeld met het opzoeken. Ik heb op verschillende sites gezocht zoals </w:t>
      </w:r>
      <w:proofErr w:type="spellStart"/>
      <w:r>
        <w:rPr>
          <w:rFonts w:eastAsiaTheme="majorEastAsia" w:cstheme="majorBidi"/>
        </w:rPr>
        <w:t>google</w:t>
      </w:r>
      <w:proofErr w:type="spellEnd"/>
      <w:r>
        <w:rPr>
          <w:rFonts w:eastAsiaTheme="majorEastAsia" w:cstheme="majorBidi"/>
        </w:rPr>
        <w:t xml:space="preserve">, </w:t>
      </w:r>
      <w:proofErr w:type="spellStart"/>
      <w:r>
        <w:rPr>
          <w:rFonts w:eastAsiaTheme="majorEastAsia" w:cstheme="majorBidi"/>
        </w:rPr>
        <w:t>limo</w:t>
      </w:r>
      <w:proofErr w:type="spellEnd"/>
      <w:r>
        <w:rPr>
          <w:rFonts w:eastAsiaTheme="majorEastAsia" w:cstheme="majorBidi"/>
        </w:rPr>
        <w:t xml:space="preserve">, </w:t>
      </w:r>
      <w:proofErr w:type="spellStart"/>
      <w:r>
        <w:rPr>
          <w:rFonts w:eastAsiaTheme="majorEastAsia" w:cstheme="majorBidi"/>
        </w:rPr>
        <w:t>Itunes</w:t>
      </w:r>
      <w:proofErr w:type="spellEnd"/>
      <w:r>
        <w:rPr>
          <w:rFonts w:eastAsiaTheme="majorEastAsia" w:cstheme="majorBidi"/>
        </w:rPr>
        <w:t xml:space="preserve"> </w:t>
      </w:r>
      <w:proofErr w:type="spellStart"/>
      <w:r>
        <w:rPr>
          <w:rFonts w:eastAsiaTheme="majorEastAsia" w:cstheme="majorBidi"/>
        </w:rPr>
        <w:t>vives</w:t>
      </w:r>
      <w:proofErr w:type="spellEnd"/>
      <w:r>
        <w:rPr>
          <w:rFonts w:eastAsiaTheme="majorEastAsia" w:cstheme="majorBidi"/>
        </w:rPr>
        <w:t xml:space="preserve"> enzovoort. Ik kon waarschijnlijk nog op veel andere sites gekeken hebben, maar zelf heb ik daar niet veel verstand van. Ik denk wel dat mijn informatie relevant  en betrouwbaar is. Het meeste komt uit onderzoeken en werd gemaakt door specialisten. Ook werd er veel verwezen naar onderzoeken.</w:t>
      </w:r>
    </w:p>
    <w:p w:rsidR="00F355B3" w:rsidRPr="00F355B3" w:rsidRDefault="00961205" w:rsidP="00961205">
      <w:pPr>
        <w:rPr>
          <w:rFonts w:ascii="Verdana" w:eastAsia="Times New Roman" w:hAnsi="Verdana" w:cs="Times New Roman"/>
          <w:color w:val="000000"/>
          <w:sz w:val="16"/>
          <w:szCs w:val="16"/>
          <w:lang w:eastAsia="nl-BE"/>
        </w:rPr>
      </w:pPr>
      <w:r>
        <w:rPr>
          <w:rFonts w:eastAsiaTheme="majorEastAsia" w:cstheme="majorBidi"/>
        </w:rPr>
        <w:t xml:space="preserve">De </w:t>
      </w:r>
      <w:proofErr w:type="spellStart"/>
      <w:r>
        <w:rPr>
          <w:rFonts w:eastAsiaTheme="majorEastAsia" w:cstheme="majorBidi"/>
        </w:rPr>
        <w:t>Sadan</w:t>
      </w:r>
      <w:proofErr w:type="spellEnd"/>
      <w:r>
        <w:rPr>
          <w:rFonts w:eastAsiaTheme="majorEastAsia" w:cstheme="majorBidi"/>
        </w:rPr>
        <w:t>- opdracht was heel zwaar voor mij. Ik heb er héél veel uren werk in gestoken om het af te krijgen. Ook heb ik er veel op gevloekt. Het was een hele zware taak die veel van de tijd in beslag nam en die me niet echt ligt.</w:t>
      </w:r>
      <w:r>
        <w:rPr>
          <w:rFonts w:eastAsiaTheme="majorEastAsia" w:cstheme="majorBidi"/>
        </w:rPr>
        <w:br/>
        <w:t>Ik moet zeker nog trainen op specifieker te zijn. Ik ben niet echt in iets sterk. Ik vind zulke opdrachten niet zo leuk en dit is dan ook zwaar voor mij.</w:t>
      </w:r>
      <w:r>
        <w:rPr>
          <w:rFonts w:eastAsiaTheme="majorEastAsia" w:cstheme="majorBidi"/>
        </w:rPr>
        <w:br/>
      </w:r>
    </w:p>
    <w:p w:rsidR="00F355B3" w:rsidRPr="00F355B3" w:rsidRDefault="00F355B3" w:rsidP="00E351C3">
      <w:pPr>
        <w:rPr>
          <w:rFonts w:eastAsiaTheme="majorEastAsia" w:cstheme="majorBidi"/>
        </w:rPr>
      </w:pPr>
    </w:p>
    <w:sectPr w:rsidR="00F355B3" w:rsidRPr="00F355B3" w:rsidSect="00EF382F">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EE3" w:rsidRDefault="006B6EE3" w:rsidP="00892BEA">
      <w:pPr>
        <w:spacing w:after="0" w:line="240" w:lineRule="auto"/>
      </w:pPr>
      <w:r>
        <w:separator/>
      </w:r>
    </w:p>
  </w:endnote>
  <w:endnote w:type="continuationSeparator" w:id="0">
    <w:p w:rsidR="006B6EE3" w:rsidRDefault="006B6EE3" w:rsidP="00892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initeNo1-RomCo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arnockPro-Regular">
    <w:altName w:val="Times New Roman"/>
    <w:panose1 w:val="00000000000000000000"/>
    <w:charset w:val="EE"/>
    <w:family w:val="roman"/>
    <w:notTrueType/>
    <w:pitch w:val="default"/>
    <w:sig w:usb0="00000005" w:usb1="00000000" w:usb2="00000000" w:usb3="00000000" w:csb0="00000002" w:csb1="00000000"/>
  </w:font>
  <w:font w:name="TriniteNo1-It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EE3" w:rsidRDefault="006B6EE3">
    <w:pPr>
      <w:pStyle w:val="Voettekst"/>
    </w:pPr>
  </w:p>
  <w:p w:rsidR="006B6EE3" w:rsidRDefault="006B6EE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EE3" w:rsidRDefault="006B6EE3" w:rsidP="00892BEA">
      <w:pPr>
        <w:spacing w:after="0" w:line="240" w:lineRule="auto"/>
      </w:pPr>
      <w:r>
        <w:separator/>
      </w:r>
    </w:p>
  </w:footnote>
  <w:footnote w:type="continuationSeparator" w:id="0">
    <w:p w:rsidR="006B6EE3" w:rsidRDefault="006B6EE3" w:rsidP="00892BEA">
      <w:pPr>
        <w:spacing w:after="0" w:line="240" w:lineRule="auto"/>
      </w:pPr>
      <w:r>
        <w:continuationSeparator/>
      </w:r>
    </w:p>
  </w:footnote>
  <w:footnote w:id="1">
    <w:p w:rsidR="006B6EE3" w:rsidRDefault="006B6EE3">
      <w:pPr>
        <w:pStyle w:val="Voetnoottekst"/>
      </w:pPr>
      <w:r>
        <w:rPr>
          <w:rStyle w:val="Voetnootmarkering"/>
        </w:rPr>
        <w:footnoteRef/>
      </w:r>
      <w:r>
        <w:t xml:space="preserve"> 245 woorden</w:t>
      </w:r>
    </w:p>
    <w:p w:rsidR="006B6EE3" w:rsidRDefault="006B6EE3">
      <w:pPr>
        <w:pStyle w:val="Voetnootteks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22849"/>
      <w:docPartObj>
        <w:docPartGallery w:val="Page Numbers (Top of Page)"/>
        <w:docPartUnique/>
      </w:docPartObj>
    </w:sdtPr>
    <w:sdtContent>
      <w:p w:rsidR="006B6EE3" w:rsidRDefault="00801938">
        <w:pPr>
          <w:pStyle w:val="Koptekst"/>
          <w:jc w:val="right"/>
        </w:pPr>
        <w:fldSimple w:instr=" PAGE   \* MERGEFORMAT ">
          <w:r w:rsidR="0016151C">
            <w:rPr>
              <w:noProof/>
            </w:rPr>
            <w:t>16</w:t>
          </w:r>
        </w:fldSimple>
      </w:p>
    </w:sdtContent>
  </w:sdt>
  <w:p w:rsidR="006B6EE3" w:rsidRDefault="006B6EE3">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35F3"/>
    <w:multiLevelType w:val="multilevel"/>
    <w:tmpl w:val="BFC4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60E0D"/>
    <w:multiLevelType w:val="multilevel"/>
    <w:tmpl w:val="996E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B13B3"/>
    <w:multiLevelType w:val="hybridMultilevel"/>
    <w:tmpl w:val="CFE0618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1CE834F4"/>
    <w:multiLevelType w:val="hybridMultilevel"/>
    <w:tmpl w:val="4F9803F0"/>
    <w:lvl w:ilvl="0" w:tplc="D7464912">
      <w:start w:val="5"/>
      <w:numFmt w:val="bullet"/>
      <w:lvlText w:val="-"/>
      <w:lvlJc w:val="left"/>
      <w:pPr>
        <w:ind w:left="720" w:hanging="360"/>
      </w:pPr>
      <w:rPr>
        <w:rFonts w:ascii="Calibri" w:eastAsiaTheme="minorHAnsi" w:hAnsi="Calibri" w:cs="TriniteNo1-RomCo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0B6223A"/>
    <w:multiLevelType w:val="multilevel"/>
    <w:tmpl w:val="6E3C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D25BB"/>
    <w:multiLevelType w:val="multilevel"/>
    <w:tmpl w:val="6C9C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203F8"/>
    <w:multiLevelType w:val="multilevel"/>
    <w:tmpl w:val="CD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0731AC"/>
    <w:multiLevelType w:val="hybridMultilevel"/>
    <w:tmpl w:val="ECF87B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nsid w:val="30765063"/>
    <w:multiLevelType w:val="multilevel"/>
    <w:tmpl w:val="5400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415125"/>
    <w:multiLevelType w:val="multilevel"/>
    <w:tmpl w:val="9B64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E418B3"/>
    <w:multiLevelType w:val="multilevel"/>
    <w:tmpl w:val="7DC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E44081"/>
    <w:multiLevelType w:val="multilevel"/>
    <w:tmpl w:val="CCAA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0A56B8"/>
    <w:multiLevelType w:val="hybridMultilevel"/>
    <w:tmpl w:val="1666AB1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nsid w:val="3E9E699E"/>
    <w:multiLevelType w:val="hybridMultilevel"/>
    <w:tmpl w:val="C3B22D7A"/>
    <w:lvl w:ilvl="0" w:tplc="023AD07C">
      <w:start w:val="1"/>
      <w:numFmt w:val="decimal"/>
      <w:lvlText w:val="%1."/>
      <w:lvlJc w:val="left"/>
      <w:pPr>
        <w:ind w:left="1080" w:hanging="360"/>
      </w:pPr>
      <w:rPr>
        <w:rFonts w:hint="default"/>
        <w:b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0314FBA"/>
    <w:multiLevelType w:val="hybridMultilevel"/>
    <w:tmpl w:val="BD80879E"/>
    <w:lvl w:ilvl="0" w:tplc="26F024CA">
      <w:start w:val="1"/>
      <w:numFmt w:val="decimal"/>
      <w:lvlText w:val="%1."/>
      <w:lvlJc w:val="left"/>
      <w:pPr>
        <w:ind w:left="720" w:hanging="360"/>
      </w:pPr>
      <w:rPr>
        <w:rFonts w:ascii="Verdana" w:hAnsi="Verdana" w:hint="default"/>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0BA60EA"/>
    <w:multiLevelType w:val="multilevel"/>
    <w:tmpl w:val="7F6C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9045B4"/>
    <w:multiLevelType w:val="multilevel"/>
    <w:tmpl w:val="8498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A4DA4"/>
    <w:multiLevelType w:val="hybridMultilevel"/>
    <w:tmpl w:val="9BB032B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B177EA4"/>
    <w:multiLevelType w:val="multilevel"/>
    <w:tmpl w:val="5F4A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C83621"/>
    <w:multiLevelType w:val="multilevel"/>
    <w:tmpl w:val="7A38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260E53"/>
    <w:multiLevelType w:val="hybridMultilevel"/>
    <w:tmpl w:val="4CF26118"/>
    <w:lvl w:ilvl="0" w:tplc="38C68810">
      <w:start w:val="1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E5117C5"/>
    <w:multiLevelType w:val="hybridMultilevel"/>
    <w:tmpl w:val="54CA36B0"/>
    <w:lvl w:ilvl="0" w:tplc="6F3E1BD6">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62011089"/>
    <w:multiLevelType w:val="multilevel"/>
    <w:tmpl w:val="18FC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0007DC"/>
    <w:multiLevelType w:val="hybridMultilevel"/>
    <w:tmpl w:val="BD80879E"/>
    <w:lvl w:ilvl="0" w:tplc="26F024CA">
      <w:start w:val="1"/>
      <w:numFmt w:val="decimal"/>
      <w:lvlText w:val="%1."/>
      <w:lvlJc w:val="left"/>
      <w:pPr>
        <w:ind w:left="720" w:hanging="360"/>
      </w:pPr>
      <w:rPr>
        <w:rFonts w:ascii="Verdana" w:hAnsi="Verdana" w:hint="default"/>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686C39A5"/>
    <w:multiLevelType w:val="hybridMultilevel"/>
    <w:tmpl w:val="02607884"/>
    <w:lvl w:ilvl="0" w:tplc="0B9A94B2">
      <w:start w:val="1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AE7618E"/>
    <w:multiLevelType w:val="multilevel"/>
    <w:tmpl w:val="A2CE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696511"/>
    <w:multiLevelType w:val="hybridMultilevel"/>
    <w:tmpl w:val="68D051FE"/>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6D070203"/>
    <w:multiLevelType w:val="multilevel"/>
    <w:tmpl w:val="C53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15355B"/>
    <w:multiLevelType w:val="multilevel"/>
    <w:tmpl w:val="2652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392486"/>
    <w:multiLevelType w:val="hybridMultilevel"/>
    <w:tmpl w:val="AAC834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33F7A35"/>
    <w:multiLevelType w:val="hybridMultilevel"/>
    <w:tmpl w:val="9112C5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73C35598"/>
    <w:multiLevelType w:val="multilevel"/>
    <w:tmpl w:val="BE5A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730674"/>
    <w:multiLevelType w:val="hybridMultilevel"/>
    <w:tmpl w:val="016855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7ED74302"/>
    <w:multiLevelType w:val="multilevel"/>
    <w:tmpl w:val="A6B2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2"/>
  </w:num>
  <w:num w:numId="3">
    <w:abstractNumId w:val="11"/>
  </w:num>
  <w:num w:numId="4">
    <w:abstractNumId w:val="18"/>
  </w:num>
  <w:num w:numId="5">
    <w:abstractNumId w:val="16"/>
  </w:num>
  <w:num w:numId="6">
    <w:abstractNumId w:val="28"/>
  </w:num>
  <w:num w:numId="7">
    <w:abstractNumId w:val="8"/>
  </w:num>
  <w:num w:numId="8">
    <w:abstractNumId w:val="31"/>
  </w:num>
  <w:num w:numId="9">
    <w:abstractNumId w:val="1"/>
  </w:num>
  <w:num w:numId="10">
    <w:abstractNumId w:val="4"/>
  </w:num>
  <w:num w:numId="11">
    <w:abstractNumId w:val="3"/>
  </w:num>
  <w:num w:numId="12">
    <w:abstractNumId w:val="29"/>
  </w:num>
  <w:num w:numId="13">
    <w:abstractNumId w:val="27"/>
  </w:num>
  <w:num w:numId="14">
    <w:abstractNumId w:val="10"/>
  </w:num>
  <w:num w:numId="15">
    <w:abstractNumId w:val="33"/>
  </w:num>
  <w:num w:numId="16">
    <w:abstractNumId w:val="6"/>
  </w:num>
  <w:num w:numId="17">
    <w:abstractNumId w:val="15"/>
  </w:num>
  <w:num w:numId="18">
    <w:abstractNumId w:val="19"/>
  </w:num>
  <w:num w:numId="19">
    <w:abstractNumId w:val="0"/>
  </w:num>
  <w:num w:numId="20">
    <w:abstractNumId w:val="5"/>
  </w:num>
  <w:num w:numId="21">
    <w:abstractNumId w:val="22"/>
  </w:num>
  <w:num w:numId="22">
    <w:abstractNumId w:val="20"/>
  </w:num>
  <w:num w:numId="23">
    <w:abstractNumId w:val="24"/>
  </w:num>
  <w:num w:numId="24">
    <w:abstractNumId w:val="12"/>
  </w:num>
  <w:num w:numId="25">
    <w:abstractNumId w:val="7"/>
  </w:num>
  <w:num w:numId="26">
    <w:abstractNumId w:val="2"/>
  </w:num>
  <w:num w:numId="27">
    <w:abstractNumId w:val="14"/>
  </w:num>
  <w:num w:numId="28">
    <w:abstractNumId w:val="30"/>
  </w:num>
  <w:num w:numId="29">
    <w:abstractNumId w:val="21"/>
  </w:num>
  <w:num w:numId="30">
    <w:abstractNumId w:val="13"/>
  </w:num>
  <w:num w:numId="31">
    <w:abstractNumId w:val="17"/>
  </w:num>
  <w:num w:numId="32">
    <w:abstractNumId w:val="26"/>
  </w:num>
  <w:num w:numId="33">
    <w:abstractNumId w:val="25"/>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96993"/>
    <w:rsid w:val="00020656"/>
    <w:rsid w:val="000379D2"/>
    <w:rsid w:val="000406D0"/>
    <w:rsid w:val="00044A56"/>
    <w:rsid w:val="00046833"/>
    <w:rsid w:val="00064C59"/>
    <w:rsid w:val="0006590C"/>
    <w:rsid w:val="000C7CE6"/>
    <w:rsid w:val="000F4A60"/>
    <w:rsid w:val="001029A2"/>
    <w:rsid w:val="001056D8"/>
    <w:rsid w:val="0011675E"/>
    <w:rsid w:val="00144C6C"/>
    <w:rsid w:val="00160F90"/>
    <w:rsid w:val="0016151C"/>
    <w:rsid w:val="0018044A"/>
    <w:rsid w:val="00190166"/>
    <w:rsid w:val="0019197A"/>
    <w:rsid w:val="00191BF6"/>
    <w:rsid w:val="001B79B8"/>
    <w:rsid w:val="001C17C5"/>
    <w:rsid w:val="001F0D0E"/>
    <w:rsid w:val="00222E23"/>
    <w:rsid w:val="00250106"/>
    <w:rsid w:val="0026129B"/>
    <w:rsid w:val="002740A4"/>
    <w:rsid w:val="00303709"/>
    <w:rsid w:val="00354FDC"/>
    <w:rsid w:val="00355971"/>
    <w:rsid w:val="00373A06"/>
    <w:rsid w:val="00395EAB"/>
    <w:rsid w:val="00400E5A"/>
    <w:rsid w:val="004105EC"/>
    <w:rsid w:val="00435A81"/>
    <w:rsid w:val="00436464"/>
    <w:rsid w:val="0044410F"/>
    <w:rsid w:val="004550C9"/>
    <w:rsid w:val="0045784D"/>
    <w:rsid w:val="004613C8"/>
    <w:rsid w:val="00483B43"/>
    <w:rsid w:val="00495C65"/>
    <w:rsid w:val="004F6153"/>
    <w:rsid w:val="00500481"/>
    <w:rsid w:val="00520CA7"/>
    <w:rsid w:val="00532F4C"/>
    <w:rsid w:val="00595DC3"/>
    <w:rsid w:val="005B3353"/>
    <w:rsid w:val="005B49D6"/>
    <w:rsid w:val="005F4CA3"/>
    <w:rsid w:val="006835B8"/>
    <w:rsid w:val="006B6EE3"/>
    <w:rsid w:val="006F6A6B"/>
    <w:rsid w:val="007246CF"/>
    <w:rsid w:val="0077348D"/>
    <w:rsid w:val="00782915"/>
    <w:rsid w:val="00796993"/>
    <w:rsid w:val="00797E85"/>
    <w:rsid w:val="007A03D1"/>
    <w:rsid w:val="007B267E"/>
    <w:rsid w:val="007B44EE"/>
    <w:rsid w:val="007C6315"/>
    <w:rsid w:val="00801938"/>
    <w:rsid w:val="00813204"/>
    <w:rsid w:val="00847C8A"/>
    <w:rsid w:val="00853E22"/>
    <w:rsid w:val="00876600"/>
    <w:rsid w:val="0087671C"/>
    <w:rsid w:val="00883C52"/>
    <w:rsid w:val="00892BEA"/>
    <w:rsid w:val="00894071"/>
    <w:rsid w:val="00897548"/>
    <w:rsid w:val="008B1A6A"/>
    <w:rsid w:val="008B5815"/>
    <w:rsid w:val="008B59C2"/>
    <w:rsid w:val="008C0975"/>
    <w:rsid w:val="008D25A4"/>
    <w:rsid w:val="008D52D4"/>
    <w:rsid w:val="008E5F95"/>
    <w:rsid w:val="009007F6"/>
    <w:rsid w:val="00922678"/>
    <w:rsid w:val="009246C9"/>
    <w:rsid w:val="00925A62"/>
    <w:rsid w:val="00950BF1"/>
    <w:rsid w:val="00960D1A"/>
    <w:rsid w:val="00961205"/>
    <w:rsid w:val="0099056E"/>
    <w:rsid w:val="00996E95"/>
    <w:rsid w:val="009A5740"/>
    <w:rsid w:val="009C21CA"/>
    <w:rsid w:val="009C3268"/>
    <w:rsid w:val="009D1823"/>
    <w:rsid w:val="009F7A35"/>
    <w:rsid w:val="00A23CCC"/>
    <w:rsid w:val="00A45080"/>
    <w:rsid w:val="00A455A8"/>
    <w:rsid w:val="00A65E22"/>
    <w:rsid w:val="00A742E0"/>
    <w:rsid w:val="00AA17E3"/>
    <w:rsid w:val="00AC7C33"/>
    <w:rsid w:val="00AF059B"/>
    <w:rsid w:val="00B219AF"/>
    <w:rsid w:val="00B45C47"/>
    <w:rsid w:val="00B51DE5"/>
    <w:rsid w:val="00B576F2"/>
    <w:rsid w:val="00B7648C"/>
    <w:rsid w:val="00B77783"/>
    <w:rsid w:val="00B83F5E"/>
    <w:rsid w:val="00B87069"/>
    <w:rsid w:val="00B94480"/>
    <w:rsid w:val="00BC5036"/>
    <w:rsid w:val="00BD500C"/>
    <w:rsid w:val="00C04399"/>
    <w:rsid w:val="00C1364E"/>
    <w:rsid w:val="00C14AE4"/>
    <w:rsid w:val="00C326CC"/>
    <w:rsid w:val="00C64AE3"/>
    <w:rsid w:val="00C80546"/>
    <w:rsid w:val="00C868BE"/>
    <w:rsid w:val="00C908AA"/>
    <w:rsid w:val="00CA17E4"/>
    <w:rsid w:val="00CA4C82"/>
    <w:rsid w:val="00CA5952"/>
    <w:rsid w:val="00CD015C"/>
    <w:rsid w:val="00D40640"/>
    <w:rsid w:val="00D55D0A"/>
    <w:rsid w:val="00D6037B"/>
    <w:rsid w:val="00DB3C30"/>
    <w:rsid w:val="00DE2A04"/>
    <w:rsid w:val="00E24D4F"/>
    <w:rsid w:val="00E351C3"/>
    <w:rsid w:val="00E46386"/>
    <w:rsid w:val="00E517CD"/>
    <w:rsid w:val="00E61A6A"/>
    <w:rsid w:val="00EA2A3C"/>
    <w:rsid w:val="00EC64E7"/>
    <w:rsid w:val="00ED4A34"/>
    <w:rsid w:val="00EE0FD4"/>
    <w:rsid w:val="00EF382F"/>
    <w:rsid w:val="00F1247F"/>
    <w:rsid w:val="00F20CF0"/>
    <w:rsid w:val="00F355B3"/>
    <w:rsid w:val="00FB29DB"/>
    <w:rsid w:val="00FB3334"/>
    <w:rsid w:val="00FB3472"/>
    <w:rsid w:val="00FB34AE"/>
    <w:rsid w:val="00FD083D"/>
    <w:rsid w:val="00FD2104"/>
    <w:rsid w:val="00FE2A2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7548"/>
  </w:style>
  <w:style w:type="paragraph" w:styleId="Kop1">
    <w:name w:val="heading 1"/>
    <w:basedOn w:val="Standaard"/>
    <w:link w:val="Kop1Char"/>
    <w:uiPriority w:val="9"/>
    <w:qFormat/>
    <w:rsid w:val="00892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FD2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6F6A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796993"/>
    <w:rPr>
      <w:b/>
      <w:bCs/>
    </w:rPr>
  </w:style>
  <w:style w:type="paragraph" w:styleId="Lijstalinea">
    <w:name w:val="List Paragraph"/>
    <w:basedOn w:val="Standaard"/>
    <w:uiPriority w:val="34"/>
    <w:qFormat/>
    <w:rsid w:val="00796993"/>
    <w:pPr>
      <w:ind w:left="720"/>
      <w:contextualSpacing/>
    </w:pPr>
  </w:style>
  <w:style w:type="character" w:styleId="Hyperlink">
    <w:name w:val="Hyperlink"/>
    <w:basedOn w:val="Standaardalinea-lettertype"/>
    <w:uiPriority w:val="99"/>
    <w:unhideWhenUsed/>
    <w:rsid w:val="0045784D"/>
    <w:rPr>
      <w:color w:val="0563C1" w:themeColor="hyperlink"/>
      <w:u w:val="single"/>
    </w:rPr>
  </w:style>
  <w:style w:type="character" w:customStyle="1" w:styleId="nextline1">
    <w:name w:val="nextline1"/>
    <w:basedOn w:val="Standaardalinea-lettertype"/>
    <w:rsid w:val="0045784D"/>
    <w:rPr>
      <w:vanish w:val="0"/>
      <w:webHidden w:val="0"/>
      <w:specVanish w:val="0"/>
    </w:rPr>
  </w:style>
  <w:style w:type="paragraph" w:styleId="Geenafstand">
    <w:name w:val="No Spacing"/>
    <w:link w:val="GeenafstandChar"/>
    <w:uiPriority w:val="1"/>
    <w:qFormat/>
    <w:rsid w:val="008B59C2"/>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8B59C2"/>
    <w:rPr>
      <w:rFonts w:eastAsiaTheme="minorEastAsia"/>
      <w:lang w:val="nl-NL"/>
    </w:rPr>
  </w:style>
  <w:style w:type="paragraph" w:styleId="Ballontekst">
    <w:name w:val="Balloon Text"/>
    <w:basedOn w:val="Standaard"/>
    <w:link w:val="BallontekstChar"/>
    <w:uiPriority w:val="99"/>
    <w:semiHidden/>
    <w:unhideWhenUsed/>
    <w:rsid w:val="008B59C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59C2"/>
    <w:rPr>
      <w:rFonts w:ascii="Tahoma" w:hAnsi="Tahoma" w:cs="Tahoma"/>
      <w:sz w:val="16"/>
      <w:szCs w:val="16"/>
    </w:rPr>
  </w:style>
  <w:style w:type="character" w:customStyle="1" w:styleId="apple-converted-space">
    <w:name w:val="apple-converted-space"/>
    <w:basedOn w:val="Standaardalinea-lettertype"/>
    <w:rsid w:val="00B94480"/>
  </w:style>
  <w:style w:type="character" w:customStyle="1" w:styleId="Kop1Char">
    <w:name w:val="Kop 1 Char"/>
    <w:basedOn w:val="Standaardalinea-lettertype"/>
    <w:link w:val="Kop1"/>
    <w:uiPriority w:val="9"/>
    <w:rsid w:val="00892BEA"/>
    <w:rPr>
      <w:rFonts w:ascii="Times New Roman" w:eastAsia="Times New Roman" w:hAnsi="Times New Roman" w:cs="Times New Roman"/>
      <w:b/>
      <w:bCs/>
      <w:kern w:val="36"/>
      <w:sz w:val="48"/>
      <w:szCs w:val="48"/>
      <w:lang w:eastAsia="nl-BE"/>
    </w:rPr>
  </w:style>
  <w:style w:type="paragraph" w:styleId="Koptekst">
    <w:name w:val="header"/>
    <w:basedOn w:val="Standaard"/>
    <w:link w:val="KoptekstChar"/>
    <w:uiPriority w:val="99"/>
    <w:unhideWhenUsed/>
    <w:rsid w:val="00892B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2BEA"/>
  </w:style>
  <w:style w:type="paragraph" w:styleId="Voettekst">
    <w:name w:val="footer"/>
    <w:basedOn w:val="Standaard"/>
    <w:link w:val="VoettekstChar"/>
    <w:uiPriority w:val="99"/>
    <w:semiHidden/>
    <w:unhideWhenUsed/>
    <w:rsid w:val="00892B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892BEA"/>
  </w:style>
  <w:style w:type="paragraph" w:styleId="Kopvaninhoudsopgave">
    <w:name w:val="TOC Heading"/>
    <w:basedOn w:val="Kop1"/>
    <w:next w:val="Standaard"/>
    <w:uiPriority w:val="39"/>
    <w:unhideWhenUsed/>
    <w:qFormat/>
    <w:rsid w:val="00892BEA"/>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nl-NL" w:eastAsia="en-US"/>
    </w:rPr>
  </w:style>
  <w:style w:type="paragraph" w:styleId="Inhopg2">
    <w:name w:val="toc 2"/>
    <w:basedOn w:val="Standaard"/>
    <w:next w:val="Standaard"/>
    <w:autoRedefine/>
    <w:uiPriority w:val="39"/>
    <w:unhideWhenUsed/>
    <w:qFormat/>
    <w:rsid w:val="005B3353"/>
    <w:pPr>
      <w:tabs>
        <w:tab w:val="right" w:leader="dot" w:pos="9062"/>
      </w:tabs>
      <w:spacing w:after="100" w:line="276" w:lineRule="auto"/>
      <w:ind w:left="220"/>
    </w:pPr>
    <w:rPr>
      <w:rFonts w:eastAsiaTheme="minorEastAsia"/>
      <w:b/>
      <w:bCs/>
      <w:noProof/>
      <w:lang w:val="nl-NL"/>
    </w:rPr>
  </w:style>
  <w:style w:type="paragraph" w:styleId="Inhopg1">
    <w:name w:val="toc 1"/>
    <w:basedOn w:val="Standaard"/>
    <w:next w:val="Standaard"/>
    <w:autoRedefine/>
    <w:uiPriority w:val="39"/>
    <w:semiHidden/>
    <w:unhideWhenUsed/>
    <w:qFormat/>
    <w:rsid w:val="00892BEA"/>
    <w:pPr>
      <w:spacing w:after="100" w:line="276" w:lineRule="auto"/>
    </w:pPr>
    <w:rPr>
      <w:rFonts w:eastAsiaTheme="minorEastAsia"/>
      <w:lang w:val="nl-NL"/>
    </w:rPr>
  </w:style>
  <w:style w:type="paragraph" w:styleId="Inhopg3">
    <w:name w:val="toc 3"/>
    <w:basedOn w:val="Standaard"/>
    <w:next w:val="Standaard"/>
    <w:autoRedefine/>
    <w:uiPriority w:val="39"/>
    <w:semiHidden/>
    <w:unhideWhenUsed/>
    <w:qFormat/>
    <w:rsid w:val="00892BEA"/>
    <w:pPr>
      <w:spacing w:after="100" w:line="276" w:lineRule="auto"/>
      <w:ind w:left="440"/>
    </w:pPr>
    <w:rPr>
      <w:rFonts w:eastAsiaTheme="minorEastAsia"/>
      <w:lang w:val="nl-NL"/>
    </w:rPr>
  </w:style>
  <w:style w:type="table" w:styleId="Tabelraster">
    <w:name w:val="Table Grid"/>
    <w:basedOn w:val="Standaardtabel"/>
    <w:uiPriority w:val="39"/>
    <w:rsid w:val="00FB3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uidelijkcitaat">
    <w:name w:val="Intense Quote"/>
    <w:basedOn w:val="Standaard"/>
    <w:next w:val="Standaard"/>
    <w:link w:val="DuidelijkcitaatChar"/>
    <w:uiPriority w:val="30"/>
    <w:qFormat/>
    <w:rsid w:val="00FD210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FD2104"/>
    <w:rPr>
      <w:i/>
      <w:iCs/>
      <w:color w:val="5B9BD5" w:themeColor="accent1"/>
    </w:rPr>
  </w:style>
  <w:style w:type="character" w:customStyle="1" w:styleId="Kop2Char">
    <w:name w:val="Kop 2 Char"/>
    <w:basedOn w:val="Standaardalinea-lettertype"/>
    <w:link w:val="Kop2"/>
    <w:uiPriority w:val="9"/>
    <w:rsid w:val="00FD2104"/>
    <w:rPr>
      <w:rFonts w:asciiTheme="majorHAnsi" w:eastAsiaTheme="majorEastAsia" w:hAnsiTheme="majorHAnsi" w:cstheme="majorBidi"/>
      <w:color w:val="2E74B5" w:themeColor="accent1" w:themeShade="BF"/>
      <w:sz w:val="26"/>
      <w:szCs w:val="26"/>
    </w:rPr>
  </w:style>
  <w:style w:type="character" w:styleId="Nadruk">
    <w:name w:val="Emphasis"/>
    <w:basedOn w:val="Standaardalinea-lettertype"/>
    <w:uiPriority w:val="20"/>
    <w:qFormat/>
    <w:rsid w:val="00F1247F"/>
    <w:rPr>
      <w:b w:val="0"/>
      <w:bCs w:val="0"/>
      <w:i w:val="0"/>
      <w:iCs w:val="0"/>
    </w:rPr>
  </w:style>
  <w:style w:type="paragraph" w:styleId="Normaalweb">
    <w:name w:val="Normal (Web)"/>
    <w:basedOn w:val="Standaard"/>
    <w:uiPriority w:val="99"/>
    <w:unhideWhenUsed/>
    <w:rsid w:val="00F20CF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3Char">
    <w:name w:val="Kop 3 Char"/>
    <w:basedOn w:val="Standaardalinea-lettertype"/>
    <w:link w:val="Kop3"/>
    <w:uiPriority w:val="9"/>
    <w:semiHidden/>
    <w:rsid w:val="006F6A6B"/>
    <w:rPr>
      <w:rFonts w:asciiTheme="majorHAnsi" w:eastAsiaTheme="majorEastAsia" w:hAnsiTheme="majorHAnsi" w:cstheme="majorBidi"/>
      <w:color w:val="1F4D78" w:themeColor="accent1" w:themeShade="7F"/>
      <w:sz w:val="24"/>
      <w:szCs w:val="24"/>
    </w:rPr>
  </w:style>
  <w:style w:type="character" w:customStyle="1" w:styleId="searchword">
    <w:name w:val="searchword"/>
    <w:basedOn w:val="Standaardalinea-lettertype"/>
    <w:rsid w:val="006F6A6B"/>
  </w:style>
  <w:style w:type="character" w:customStyle="1" w:styleId="exlresultdetails">
    <w:name w:val="exlresultdetails"/>
    <w:basedOn w:val="Standaardalinea-lettertype"/>
    <w:rsid w:val="006F6A6B"/>
  </w:style>
  <w:style w:type="character" w:customStyle="1" w:styleId="articlecitationyear">
    <w:name w:val="articlecitation_year"/>
    <w:basedOn w:val="Standaardalinea-lettertype"/>
    <w:rsid w:val="009007F6"/>
  </w:style>
  <w:style w:type="character" w:customStyle="1" w:styleId="authorname">
    <w:name w:val="authorname"/>
    <w:basedOn w:val="Standaardalinea-lettertype"/>
    <w:rsid w:val="009007F6"/>
  </w:style>
  <w:style w:type="character" w:customStyle="1" w:styleId="commentslink">
    <w:name w:val="commentslink"/>
    <w:basedOn w:val="Standaardalinea-lettertype"/>
    <w:rsid w:val="000379D2"/>
  </w:style>
  <w:style w:type="character" w:customStyle="1" w:styleId="screen-reader-text">
    <w:name w:val="screen-reader-text"/>
    <w:basedOn w:val="Standaardalinea-lettertype"/>
    <w:rsid w:val="000379D2"/>
  </w:style>
  <w:style w:type="paragraph" w:styleId="Voetnoottekst">
    <w:name w:val="footnote text"/>
    <w:basedOn w:val="Standaard"/>
    <w:link w:val="VoetnoottekstChar"/>
    <w:uiPriority w:val="99"/>
    <w:semiHidden/>
    <w:unhideWhenUsed/>
    <w:rsid w:val="00D603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6037B"/>
    <w:rPr>
      <w:sz w:val="20"/>
      <w:szCs w:val="20"/>
    </w:rPr>
  </w:style>
  <w:style w:type="character" w:styleId="Voetnootmarkering">
    <w:name w:val="footnote reference"/>
    <w:basedOn w:val="Standaardalinea-lettertype"/>
    <w:uiPriority w:val="99"/>
    <w:semiHidden/>
    <w:unhideWhenUsed/>
    <w:rsid w:val="00D6037B"/>
    <w:rPr>
      <w:vertAlign w:val="superscript"/>
    </w:rPr>
  </w:style>
</w:styles>
</file>

<file path=word/webSettings.xml><?xml version="1.0" encoding="utf-8"?>
<w:webSettings xmlns:r="http://schemas.openxmlformats.org/officeDocument/2006/relationships" xmlns:w="http://schemas.openxmlformats.org/wordprocessingml/2006/main">
  <w:divs>
    <w:div w:id="45883137">
      <w:bodyDiv w:val="1"/>
      <w:marLeft w:val="0"/>
      <w:marRight w:val="0"/>
      <w:marTop w:val="0"/>
      <w:marBottom w:val="0"/>
      <w:divBdr>
        <w:top w:val="none" w:sz="0" w:space="0" w:color="auto"/>
        <w:left w:val="none" w:sz="0" w:space="0" w:color="auto"/>
        <w:bottom w:val="none" w:sz="0" w:space="0" w:color="auto"/>
        <w:right w:val="none" w:sz="0" w:space="0" w:color="auto"/>
      </w:divBdr>
    </w:div>
    <w:div w:id="123887787">
      <w:bodyDiv w:val="1"/>
      <w:marLeft w:val="0"/>
      <w:marRight w:val="0"/>
      <w:marTop w:val="0"/>
      <w:marBottom w:val="0"/>
      <w:divBdr>
        <w:top w:val="none" w:sz="0" w:space="0" w:color="auto"/>
        <w:left w:val="none" w:sz="0" w:space="0" w:color="auto"/>
        <w:bottom w:val="none" w:sz="0" w:space="0" w:color="auto"/>
        <w:right w:val="none" w:sz="0" w:space="0" w:color="auto"/>
      </w:divBdr>
      <w:divsChild>
        <w:div w:id="457604131">
          <w:marLeft w:val="120"/>
          <w:marRight w:val="120"/>
          <w:marTop w:val="120"/>
          <w:marBottom w:val="120"/>
          <w:divBdr>
            <w:top w:val="none" w:sz="0" w:space="0" w:color="auto"/>
            <w:left w:val="none" w:sz="0" w:space="0" w:color="auto"/>
            <w:bottom w:val="none" w:sz="0" w:space="0" w:color="auto"/>
            <w:right w:val="none" w:sz="0" w:space="0" w:color="auto"/>
          </w:divBdr>
          <w:divsChild>
            <w:div w:id="1339503437">
              <w:marLeft w:val="0"/>
              <w:marRight w:val="0"/>
              <w:marTop w:val="0"/>
              <w:marBottom w:val="0"/>
              <w:divBdr>
                <w:top w:val="none" w:sz="0" w:space="0" w:color="auto"/>
                <w:left w:val="none" w:sz="0" w:space="0" w:color="auto"/>
                <w:bottom w:val="none" w:sz="0" w:space="0" w:color="auto"/>
                <w:right w:val="none" w:sz="0" w:space="0" w:color="auto"/>
              </w:divBdr>
              <w:divsChild>
                <w:div w:id="6270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2606">
      <w:bodyDiv w:val="1"/>
      <w:marLeft w:val="0"/>
      <w:marRight w:val="0"/>
      <w:marTop w:val="0"/>
      <w:marBottom w:val="0"/>
      <w:divBdr>
        <w:top w:val="none" w:sz="0" w:space="0" w:color="auto"/>
        <w:left w:val="none" w:sz="0" w:space="0" w:color="auto"/>
        <w:bottom w:val="none" w:sz="0" w:space="0" w:color="auto"/>
        <w:right w:val="none" w:sz="0" w:space="0" w:color="auto"/>
      </w:divBdr>
      <w:divsChild>
        <w:div w:id="1444686477">
          <w:marLeft w:val="0"/>
          <w:marRight w:val="0"/>
          <w:marTop w:val="0"/>
          <w:marBottom w:val="0"/>
          <w:divBdr>
            <w:top w:val="none" w:sz="0" w:space="0" w:color="auto"/>
            <w:left w:val="none" w:sz="0" w:space="0" w:color="auto"/>
            <w:bottom w:val="none" w:sz="0" w:space="0" w:color="auto"/>
            <w:right w:val="none" w:sz="0" w:space="0" w:color="auto"/>
          </w:divBdr>
          <w:divsChild>
            <w:div w:id="330835839">
              <w:marLeft w:val="0"/>
              <w:marRight w:val="0"/>
              <w:marTop w:val="0"/>
              <w:marBottom w:val="0"/>
              <w:divBdr>
                <w:top w:val="none" w:sz="0" w:space="0" w:color="auto"/>
                <w:left w:val="none" w:sz="0" w:space="0" w:color="auto"/>
                <w:bottom w:val="none" w:sz="0" w:space="0" w:color="auto"/>
                <w:right w:val="none" w:sz="0" w:space="0" w:color="auto"/>
              </w:divBdr>
              <w:divsChild>
                <w:div w:id="1277713084">
                  <w:marLeft w:val="0"/>
                  <w:marRight w:val="0"/>
                  <w:marTop w:val="0"/>
                  <w:marBottom w:val="0"/>
                  <w:divBdr>
                    <w:top w:val="none" w:sz="0" w:space="0" w:color="auto"/>
                    <w:left w:val="none" w:sz="0" w:space="0" w:color="auto"/>
                    <w:bottom w:val="none" w:sz="0" w:space="0" w:color="auto"/>
                    <w:right w:val="none" w:sz="0" w:space="0" w:color="auto"/>
                  </w:divBdr>
                  <w:divsChild>
                    <w:div w:id="254360669">
                      <w:marLeft w:val="0"/>
                      <w:marRight w:val="0"/>
                      <w:marTop w:val="0"/>
                      <w:marBottom w:val="0"/>
                      <w:divBdr>
                        <w:top w:val="none" w:sz="0" w:space="0" w:color="auto"/>
                        <w:left w:val="none" w:sz="0" w:space="0" w:color="auto"/>
                        <w:bottom w:val="none" w:sz="0" w:space="0" w:color="auto"/>
                        <w:right w:val="none" w:sz="0" w:space="0" w:color="auto"/>
                      </w:divBdr>
                      <w:divsChild>
                        <w:div w:id="1070074364">
                          <w:marLeft w:val="0"/>
                          <w:marRight w:val="0"/>
                          <w:marTop w:val="0"/>
                          <w:marBottom w:val="240"/>
                          <w:divBdr>
                            <w:top w:val="none" w:sz="0" w:space="0" w:color="auto"/>
                            <w:left w:val="none" w:sz="0" w:space="0" w:color="auto"/>
                            <w:bottom w:val="none" w:sz="0" w:space="0" w:color="auto"/>
                            <w:right w:val="none" w:sz="0" w:space="0" w:color="auto"/>
                          </w:divBdr>
                          <w:divsChild>
                            <w:div w:id="1729920190">
                              <w:marLeft w:val="0"/>
                              <w:marRight w:val="0"/>
                              <w:marTop w:val="0"/>
                              <w:marBottom w:val="0"/>
                              <w:divBdr>
                                <w:top w:val="none" w:sz="0" w:space="0" w:color="auto"/>
                                <w:left w:val="single" w:sz="6" w:space="0" w:color="8FB9D0"/>
                                <w:bottom w:val="single" w:sz="6" w:space="0" w:color="8FB9D0"/>
                                <w:right w:val="single" w:sz="6" w:space="0" w:color="8FB9D0"/>
                              </w:divBdr>
                              <w:divsChild>
                                <w:div w:id="446580350">
                                  <w:marLeft w:val="0"/>
                                  <w:marRight w:val="0"/>
                                  <w:marTop w:val="0"/>
                                  <w:marBottom w:val="0"/>
                                  <w:divBdr>
                                    <w:top w:val="none" w:sz="0" w:space="0" w:color="auto"/>
                                    <w:left w:val="none" w:sz="0" w:space="0" w:color="auto"/>
                                    <w:bottom w:val="none" w:sz="0" w:space="0" w:color="auto"/>
                                    <w:right w:val="none" w:sz="0" w:space="0" w:color="auto"/>
                                  </w:divBdr>
                                  <w:divsChild>
                                    <w:div w:id="609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87160">
      <w:bodyDiv w:val="1"/>
      <w:marLeft w:val="0"/>
      <w:marRight w:val="0"/>
      <w:marTop w:val="0"/>
      <w:marBottom w:val="0"/>
      <w:divBdr>
        <w:top w:val="none" w:sz="0" w:space="0" w:color="auto"/>
        <w:left w:val="none" w:sz="0" w:space="0" w:color="auto"/>
        <w:bottom w:val="none" w:sz="0" w:space="0" w:color="auto"/>
        <w:right w:val="none" w:sz="0" w:space="0" w:color="auto"/>
      </w:divBdr>
    </w:div>
    <w:div w:id="211772270">
      <w:bodyDiv w:val="1"/>
      <w:marLeft w:val="0"/>
      <w:marRight w:val="0"/>
      <w:marTop w:val="0"/>
      <w:marBottom w:val="0"/>
      <w:divBdr>
        <w:top w:val="none" w:sz="0" w:space="0" w:color="auto"/>
        <w:left w:val="none" w:sz="0" w:space="0" w:color="auto"/>
        <w:bottom w:val="none" w:sz="0" w:space="0" w:color="auto"/>
        <w:right w:val="none" w:sz="0" w:space="0" w:color="auto"/>
      </w:divBdr>
    </w:div>
    <w:div w:id="232935062">
      <w:bodyDiv w:val="1"/>
      <w:marLeft w:val="0"/>
      <w:marRight w:val="0"/>
      <w:marTop w:val="0"/>
      <w:marBottom w:val="0"/>
      <w:divBdr>
        <w:top w:val="none" w:sz="0" w:space="0" w:color="auto"/>
        <w:left w:val="none" w:sz="0" w:space="0" w:color="auto"/>
        <w:bottom w:val="none" w:sz="0" w:space="0" w:color="auto"/>
        <w:right w:val="none" w:sz="0" w:space="0" w:color="auto"/>
      </w:divBdr>
      <w:divsChild>
        <w:div w:id="1021591580">
          <w:marLeft w:val="120"/>
          <w:marRight w:val="120"/>
          <w:marTop w:val="120"/>
          <w:marBottom w:val="120"/>
          <w:divBdr>
            <w:top w:val="none" w:sz="0" w:space="0" w:color="auto"/>
            <w:left w:val="none" w:sz="0" w:space="0" w:color="auto"/>
            <w:bottom w:val="none" w:sz="0" w:space="0" w:color="auto"/>
            <w:right w:val="none" w:sz="0" w:space="0" w:color="auto"/>
          </w:divBdr>
          <w:divsChild>
            <w:div w:id="101850235">
              <w:marLeft w:val="0"/>
              <w:marRight w:val="0"/>
              <w:marTop w:val="0"/>
              <w:marBottom w:val="0"/>
              <w:divBdr>
                <w:top w:val="none" w:sz="0" w:space="0" w:color="auto"/>
                <w:left w:val="none" w:sz="0" w:space="0" w:color="auto"/>
                <w:bottom w:val="none" w:sz="0" w:space="0" w:color="auto"/>
                <w:right w:val="none" w:sz="0" w:space="0" w:color="auto"/>
              </w:divBdr>
              <w:divsChild>
                <w:div w:id="889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7965">
      <w:bodyDiv w:val="1"/>
      <w:marLeft w:val="0"/>
      <w:marRight w:val="0"/>
      <w:marTop w:val="0"/>
      <w:marBottom w:val="0"/>
      <w:divBdr>
        <w:top w:val="none" w:sz="0" w:space="0" w:color="auto"/>
        <w:left w:val="none" w:sz="0" w:space="0" w:color="auto"/>
        <w:bottom w:val="none" w:sz="0" w:space="0" w:color="auto"/>
        <w:right w:val="none" w:sz="0" w:space="0" w:color="auto"/>
      </w:divBdr>
      <w:divsChild>
        <w:div w:id="949316366">
          <w:marLeft w:val="120"/>
          <w:marRight w:val="120"/>
          <w:marTop w:val="120"/>
          <w:marBottom w:val="120"/>
          <w:divBdr>
            <w:top w:val="none" w:sz="0" w:space="0" w:color="auto"/>
            <w:left w:val="none" w:sz="0" w:space="0" w:color="auto"/>
            <w:bottom w:val="none" w:sz="0" w:space="0" w:color="auto"/>
            <w:right w:val="none" w:sz="0" w:space="0" w:color="auto"/>
          </w:divBdr>
          <w:divsChild>
            <w:div w:id="1177229395">
              <w:marLeft w:val="0"/>
              <w:marRight w:val="0"/>
              <w:marTop w:val="0"/>
              <w:marBottom w:val="0"/>
              <w:divBdr>
                <w:top w:val="none" w:sz="0" w:space="0" w:color="auto"/>
                <w:left w:val="none" w:sz="0" w:space="0" w:color="auto"/>
                <w:bottom w:val="none" w:sz="0" w:space="0" w:color="auto"/>
                <w:right w:val="none" w:sz="0" w:space="0" w:color="auto"/>
              </w:divBdr>
              <w:divsChild>
                <w:div w:id="12750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01912">
      <w:bodyDiv w:val="1"/>
      <w:marLeft w:val="0"/>
      <w:marRight w:val="0"/>
      <w:marTop w:val="0"/>
      <w:marBottom w:val="0"/>
      <w:divBdr>
        <w:top w:val="none" w:sz="0" w:space="0" w:color="auto"/>
        <w:left w:val="none" w:sz="0" w:space="0" w:color="auto"/>
        <w:bottom w:val="none" w:sz="0" w:space="0" w:color="auto"/>
        <w:right w:val="none" w:sz="0" w:space="0" w:color="auto"/>
      </w:divBdr>
      <w:divsChild>
        <w:div w:id="21975249">
          <w:marLeft w:val="120"/>
          <w:marRight w:val="120"/>
          <w:marTop w:val="120"/>
          <w:marBottom w:val="120"/>
          <w:divBdr>
            <w:top w:val="none" w:sz="0" w:space="0" w:color="auto"/>
            <w:left w:val="none" w:sz="0" w:space="0" w:color="auto"/>
            <w:bottom w:val="none" w:sz="0" w:space="0" w:color="auto"/>
            <w:right w:val="none" w:sz="0" w:space="0" w:color="auto"/>
          </w:divBdr>
          <w:divsChild>
            <w:div w:id="440496953">
              <w:marLeft w:val="0"/>
              <w:marRight w:val="0"/>
              <w:marTop w:val="0"/>
              <w:marBottom w:val="0"/>
              <w:divBdr>
                <w:top w:val="none" w:sz="0" w:space="0" w:color="auto"/>
                <w:left w:val="none" w:sz="0" w:space="0" w:color="auto"/>
                <w:bottom w:val="none" w:sz="0" w:space="0" w:color="auto"/>
                <w:right w:val="none" w:sz="0" w:space="0" w:color="auto"/>
              </w:divBdr>
              <w:divsChild>
                <w:div w:id="160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83245">
      <w:bodyDiv w:val="1"/>
      <w:marLeft w:val="0"/>
      <w:marRight w:val="0"/>
      <w:marTop w:val="0"/>
      <w:marBottom w:val="0"/>
      <w:divBdr>
        <w:top w:val="none" w:sz="0" w:space="0" w:color="auto"/>
        <w:left w:val="none" w:sz="0" w:space="0" w:color="auto"/>
        <w:bottom w:val="none" w:sz="0" w:space="0" w:color="auto"/>
        <w:right w:val="none" w:sz="0" w:space="0" w:color="auto"/>
      </w:divBdr>
    </w:div>
    <w:div w:id="401374726">
      <w:bodyDiv w:val="1"/>
      <w:marLeft w:val="0"/>
      <w:marRight w:val="0"/>
      <w:marTop w:val="0"/>
      <w:marBottom w:val="0"/>
      <w:divBdr>
        <w:top w:val="none" w:sz="0" w:space="0" w:color="auto"/>
        <w:left w:val="none" w:sz="0" w:space="0" w:color="auto"/>
        <w:bottom w:val="none" w:sz="0" w:space="0" w:color="auto"/>
        <w:right w:val="none" w:sz="0" w:space="0" w:color="auto"/>
      </w:divBdr>
      <w:divsChild>
        <w:div w:id="951977014">
          <w:marLeft w:val="120"/>
          <w:marRight w:val="120"/>
          <w:marTop w:val="120"/>
          <w:marBottom w:val="120"/>
          <w:divBdr>
            <w:top w:val="none" w:sz="0" w:space="0" w:color="auto"/>
            <w:left w:val="none" w:sz="0" w:space="0" w:color="auto"/>
            <w:bottom w:val="none" w:sz="0" w:space="0" w:color="auto"/>
            <w:right w:val="none" w:sz="0" w:space="0" w:color="auto"/>
          </w:divBdr>
          <w:divsChild>
            <w:div w:id="996610881">
              <w:marLeft w:val="0"/>
              <w:marRight w:val="0"/>
              <w:marTop w:val="0"/>
              <w:marBottom w:val="0"/>
              <w:divBdr>
                <w:top w:val="none" w:sz="0" w:space="0" w:color="auto"/>
                <w:left w:val="none" w:sz="0" w:space="0" w:color="auto"/>
                <w:bottom w:val="none" w:sz="0" w:space="0" w:color="auto"/>
                <w:right w:val="none" w:sz="0" w:space="0" w:color="auto"/>
              </w:divBdr>
              <w:divsChild>
                <w:div w:id="361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12474">
      <w:bodyDiv w:val="1"/>
      <w:marLeft w:val="0"/>
      <w:marRight w:val="0"/>
      <w:marTop w:val="0"/>
      <w:marBottom w:val="0"/>
      <w:divBdr>
        <w:top w:val="none" w:sz="0" w:space="0" w:color="auto"/>
        <w:left w:val="none" w:sz="0" w:space="0" w:color="auto"/>
        <w:bottom w:val="none" w:sz="0" w:space="0" w:color="auto"/>
        <w:right w:val="none" w:sz="0" w:space="0" w:color="auto"/>
      </w:divBdr>
      <w:divsChild>
        <w:div w:id="332801053">
          <w:marLeft w:val="0"/>
          <w:marRight w:val="0"/>
          <w:marTop w:val="210"/>
          <w:marBottom w:val="45"/>
          <w:divBdr>
            <w:top w:val="none" w:sz="0" w:space="0" w:color="auto"/>
            <w:left w:val="none" w:sz="0" w:space="0" w:color="auto"/>
            <w:bottom w:val="none" w:sz="0" w:space="0" w:color="auto"/>
            <w:right w:val="none" w:sz="0" w:space="0" w:color="auto"/>
          </w:divBdr>
        </w:div>
        <w:div w:id="290861970">
          <w:marLeft w:val="0"/>
          <w:marRight w:val="0"/>
          <w:marTop w:val="210"/>
          <w:marBottom w:val="105"/>
          <w:divBdr>
            <w:top w:val="none" w:sz="0" w:space="0" w:color="auto"/>
            <w:left w:val="none" w:sz="0" w:space="0" w:color="auto"/>
            <w:bottom w:val="none" w:sz="0" w:space="0" w:color="auto"/>
            <w:right w:val="none" w:sz="0" w:space="0" w:color="auto"/>
          </w:divBdr>
        </w:div>
      </w:divsChild>
    </w:div>
    <w:div w:id="489372360">
      <w:bodyDiv w:val="1"/>
      <w:marLeft w:val="0"/>
      <w:marRight w:val="0"/>
      <w:marTop w:val="0"/>
      <w:marBottom w:val="0"/>
      <w:divBdr>
        <w:top w:val="none" w:sz="0" w:space="0" w:color="auto"/>
        <w:left w:val="none" w:sz="0" w:space="0" w:color="auto"/>
        <w:bottom w:val="none" w:sz="0" w:space="0" w:color="auto"/>
        <w:right w:val="none" w:sz="0" w:space="0" w:color="auto"/>
      </w:divBdr>
    </w:div>
    <w:div w:id="491720028">
      <w:bodyDiv w:val="1"/>
      <w:marLeft w:val="0"/>
      <w:marRight w:val="0"/>
      <w:marTop w:val="0"/>
      <w:marBottom w:val="0"/>
      <w:divBdr>
        <w:top w:val="none" w:sz="0" w:space="0" w:color="auto"/>
        <w:left w:val="none" w:sz="0" w:space="0" w:color="auto"/>
        <w:bottom w:val="none" w:sz="0" w:space="0" w:color="auto"/>
        <w:right w:val="none" w:sz="0" w:space="0" w:color="auto"/>
      </w:divBdr>
    </w:div>
    <w:div w:id="542207183">
      <w:bodyDiv w:val="1"/>
      <w:marLeft w:val="0"/>
      <w:marRight w:val="0"/>
      <w:marTop w:val="0"/>
      <w:marBottom w:val="0"/>
      <w:divBdr>
        <w:top w:val="none" w:sz="0" w:space="0" w:color="auto"/>
        <w:left w:val="none" w:sz="0" w:space="0" w:color="auto"/>
        <w:bottom w:val="none" w:sz="0" w:space="0" w:color="auto"/>
        <w:right w:val="none" w:sz="0" w:space="0" w:color="auto"/>
      </w:divBdr>
    </w:div>
    <w:div w:id="559943032">
      <w:bodyDiv w:val="1"/>
      <w:marLeft w:val="0"/>
      <w:marRight w:val="0"/>
      <w:marTop w:val="0"/>
      <w:marBottom w:val="0"/>
      <w:divBdr>
        <w:top w:val="none" w:sz="0" w:space="0" w:color="auto"/>
        <w:left w:val="none" w:sz="0" w:space="0" w:color="auto"/>
        <w:bottom w:val="none" w:sz="0" w:space="0" w:color="auto"/>
        <w:right w:val="none" w:sz="0" w:space="0" w:color="auto"/>
      </w:divBdr>
    </w:div>
    <w:div w:id="610939109">
      <w:bodyDiv w:val="1"/>
      <w:marLeft w:val="0"/>
      <w:marRight w:val="0"/>
      <w:marTop w:val="0"/>
      <w:marBottom w:val="0"/>
      <w:divBdr>
        <w:top w:val="none" w:sz="0" w:space="0" w:color="auto"/>
        <w:left w:val="none" w:sz="0" w:space="0" w:color="auto"/>
        <w:bottom w:val="none" w:sz="0" w:space="0" w:color="auto"/>
        <w:right w:val="none" w:sz="0" w:space="0" w:color="auto"/>
      </w:divBdr>
    </w:div>
    <w:div w:id="620654215">
      <w:bodyDiv w:val="1"/>
      <w:marLeft w:val="0"/>
      <w:marRight w:val="0"/>
      <w:marTop w:val="0"/>
      <w:marBottom w:val="0"/>
      <w:divBdr>
        <w:top w:val="none" w:sz="0" w:space="0" w:color="auto"/>
        <w:left w:val="none" w:sz="0" w:space="0" w:color="auto"/>
        <w:bottom w:val="none" w:sz="0" w:space="0" w:color="auto"/>
        <w:right w:val="none" w:sz="0" w:space="0" w:color="auto"/>
      </w:divBdr>
      <w:divsChild>
        <w:div w:id="1299532089">
          <w:marLeft w:val="0"/>
          <w:marRight w:val="0"/>
          <w:marTop w:val="210"/>
          <w:marBottom w:val="45"/>
          <w:divBdr>
            <w:top w:val="none" w:sz="0" w:space="0" w:color="auto"/>
            <w:left w:val="none" w:sz="0" w:space="0" w:color="auto"/>
            <w:bottom w:val="none" w:sz="0" w:space="0" w:color="auto"/>
            <w:right w:val="none" w:sz="0" w:space="0" w:color="auto"/>
          </w:divBdr>
        </w:div>
        <w:div w:id="774713125">
          <w:marLeft w:val="0"/>
          <w:marRight w:val="0"/>
          <w:marTop w:val="210"/>
          <w:marBottom w:val="105"/>
          <w:divBdr>
            <w:top w:val="none" w:sz="0" w:space="0" w:color="auto"/>
            <w:left w:val="none" w:sz="0" w:space="0" w:color="auto"/>
            <w:bottom w:val="none" w:sz="0" w:space="0" w:color="auto"/>
            <w:right w:val="none" w:sz="0" w:space="0" w:color="auto"/>
          </w:divBdr>
        </w:div>
      </w:divsChild>
    </w:div>
    <w:div w:id="645091953">
      <w:bodyDiv w:val="1"/>
      <w:marLeft w:val="0"/>
      <w:marRight w:val="0"/>
      <w:marTop w:val="0"/>
      <w:marBottom w:val="0"/>
      <w:divBdr>
        <w:top w:val="none" w:sz="0" w:space="0" w:color="auto"/>
        <w:left w:val="none" w:sz="0" w:space="0" w:color="auto"/>
        <w:bottom w:val="none" w:sz="0" w:space="0" w:color="auto"/>
        <w:right w:val="none" w:sz="0" w:space="0" w:color="auto"/>
      </w:divBdr>
    </w:div>
    <w:div w:id="700475796">
      <w:bodyDiv w:val="1"/>
      <w:marLeft w:val="0"/>
      <w:marRight w:val="0"/>
      <w:marTop w:val="0"/>
      <w:marBottom w:val="0"/>
      <w:divBdr>
        <w:top w:val="none" w:sz="0" w:space="0" w:color="auto"/>
        <w:left w:val="none" w:sz="0" w:space="0" w:color="auto"/>
        <w:bottom w:val="none" w:sz="0" w:space="0" w:color="auto"/>
        <w:right w:val="none" w:sz="0" w:space="0" w:color="auto"/>
      </w:divBdr>
    </w:div>
    <w:div w:id="768549669">
      <w:bodyDiv w:val="1"/>
      <w:marLeft w:val="0"/>
      <w:marRight w:val="0"/>
      <w:marTop w:val="0"/>
      <w:marBottom w:val="0"/>
      <w:divBdr>
        <w:top w:val="none" w:sz="0" w:space="0" w:color="auto"/>
        <w:left w:val="none" w:sz="0" w:space="0" w:color="auto"/>
        <w:bottom w:val="none" w:sz="0" w:space="0" w:color="auto"/>
        <w:right w:val="none" w:sz="0" w:space="0" w:color="auto"/>
      </w:divBdr>
    </w:div>
    <w:div w:id="784691088">
      <w:bodyDiv w:val="1"/>
      <w:marLeft w:val="0"/>
      <w:marRight w:val="0"/>
      <w:marTop w:val="0"/>
      <w:marBottom w:val="0"/>
      <w:divBdr>
        <w:top w:val="none" w:sz="0" w:space="0" w:color="auto"/>
        <w:left w:val="none" w:sz="0" w:space="0" w:color="auto"/>
        <w:bottom w:val="none" w:sz="0" w:space="0" w:color="auto"/>
        <w:right w:val="none" w:sz="0" w:space="0" w:color="auto"/>
      </w:divBdr>
    </w:div>
    <w:div w:id="810485055">
      <w:bodyDiv w:val="1"/>
      <w:marLeft w:val="0"/>
      <w:marRight w:val="0"/>
      <w:marTop w:val="0"/>
      <w:marBottom w:val="0"/>
      <w:divBdr>
        <w:top w:val="none" w:sz="0" w:space="0" w:color="auto"/>
        <w:left w:val="none" w:sz="0" w:space="0" w:color="auto"/>
        <w:bottom w:val="none" w:sz="0" w:space="0" w:color="auto"/>
        <w:right w:val="none" w:sz="0" w:space="0" w:color="auto"/>
      </w:divBdr>
      <w:divsChild>
        <w:div w:id="826628534">
          <w:marLeft w:val="120"/>
          <w:marRight w:val="120"/>
          <w:marTop w:val="120"/>
          <w:marBottom w:val="120"/>
          <w:divBdr>
            <w:top w:val="none" w:sz="0" w:space="0" w:color="auto"/>
            <w:left w:val="none" w:sz="0" w:space="0" w:color="auto"/>
            <w:bottom w:val="none" w:sz="0" w:space="0" w:color="auto"/>
            <w:right w:val="none" w:sz="0" w:space="0" w:color="auto"/>
          </w:divBdr>
          <w:divsChild>
            <w:div w:id="879707953">
              <w:marLeft w:val="0"/>
              <w:marRight w:val="0"/>
              <w:marTop w:val="0"/>
              <w:marBottom w:val="0"/>
              <w:divBdr>
                <w:top w:val="none" w:sz="0" w:space="0" w:color="auto"/>
                <w:left w:val="none" w:sz="0" w:space="0" w:color="auto"/>
                <w:bottom w:val="none" w:sz="0" w:space="0" w:color="auto"/>
                <w:right w:val="none" w:sz="0" w:space="0" w:color="auto"/>
              </w:divBdr>
              <w:divsChild>
                <w:div w:id="741297038">
                  <w:marLeft w:val="0"/>
                  <w:marRight w:val="0"/>
                  <w:marTop w:val="0"/>
                  <w:marBottom w:val="0"/>
                  <w:divBdr>
                    <w:top w:val="none" w:sz="0" w:space="0" w:color="auto"/>
                    <w:left w:val="none" w:sz="0" w:space="0" w:color="auto"/>
                    <w:bottom w:val="none" w:sz="0" w:space="0" w:color="auto"/>
                    <w:right w:val="none" w:sz="0" w:space="0" w:color="auto"/>
                  </w:divBdr>
                  <w:divsChild>
                    <w:div w:id="12673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938992">
      <w:bodyDiv w:val="1"/>
      <w:marLeft w:val="0"/>
      <w:marRight w:val="0"/>
      <w:marTop w:val="0"/>
      <w:marBottom w:val="0"/>
      <w:divBdr>
        <w:top w:val="none" w:sz="0" w:space="0" w:color="auto"/>
        <w:left w:val="none" w:sz="0" w:space="0" w:color="auto"/>
        <w:bottom w:val="none" w:sz="0" w:space="0" w:color="auto"/>
        <w:right w:val="none" w:sz="0" w:space="0" w:color="auto"/>
      </w:divBdr>
    </w:div>
    <w:div w:id="881988291">
      <w:bodyDiv w:val="1"/>
      <w:marLeft w:val="0"/>
      <w:marRight w:val="0"/>
      <w:marTop w:val="0"/>
      <w:marBottom w:val="0"/>
      <w:divBdr>
        <w:top w:val="none" w:sz="0" w:space="0" w:color="auto"/>
        <w:left w:val="none" w:sz="0" w:space="0" w:color="auto"/>
        <w:bottom w:val="none" w:sz="0" w:space="0" w:color="auto"/>
        <w:right w:val="none" w:sz="0" w:space="0" w:color="auto"/>
      </w:divBdr>
      <w:divsChild>
        <w:div w:id="206794888">
          <w:marLeft w:val="120"/>
          <w:marRight w:val="120"/>
          <w:marTop w:val="120"/>
          <w:marBottom w:val="120"/>
          <w:divBdr>
            <w:top w:val="none" w:sz="0" w:space="0" w:color="auto"/>
            <w:left w:val="none" w:sz="0" w:space="0" w:color="auto"/>
            <w:bottom w:val="none" w:sz="0" w:space="0" w:color="auto"/>
            <w:right w:val="none" w:sz="0" w:space="0" w:color="auto"/>
          </w:divBdr>
          <w:divsChild>
            <w:div w:id="16347624">
              <w:marLeft w:val="0"/>
              <w:marRight w:val="0"/>
              <w:marTop w:val="0"/>
              <w:marBottom w:val="0"/>
              <w:divBdr>
                <w:top w:val="none" w:sz="0" w:space="0" w:color="auto"/>
                <w:left w:val="none" w:sz="0" w:space="0" w:color="auto"/>
                <w:bottom w:val="none" w:sz="0" w:space="0" w:color="auto"/>
                <w:right w:val="none" w:sz="0" w:space="0" w:color="auto"/>
              </w:divBdr>
              <w:divsChild>
                <w:div w:id="863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70642">
      <w:bodyDiv w:val="1"/>
      <w:marLeft w:val="0"/>
      <w:marRight w:val="0"/>
      <w:marTop w:val="0"/>
      <w:marBottom w:val="0"/>
      <w:divBdr>
        <w:top w:val="none" w:sz="0" w:space="0" w:color="auto"/>
        <w:left w:val="none" w:sz="0" w:space="0" w:color="auto"/>
        <w:bottom w:val="none" w:sz="0" w:space="0" w:color="auto"/>
        <w:right w:val="none" w:sz="0" w:space="0" w:color="auto"/>
      </w:divBdr>
    </w:div>
    <w:div w:id="900217845">
      <w:bodyDiv w:val="1"/>
      <w:marLeft w:val="0"/>
      <w:marRight w:val="0"/>
      <w:marTop w:val="0"/>
      <w:marBottom w:val="0"/>
      <w:divBdr>
        <w:top w:val="none" w:sz="0" w:space="0" w:color="auto"/>
        <w:left w:val="none" w:sz="0" w:space="0" w:color="auto"/>
        <w:bottom w:val="none" w:sz="0" w:space="0" w:color="auto"/>
        <w:right w:val="none" w:sz="0" w:space="0" w:color="auto"/>
      </w:divBdr>
      <w:divsChild>
        <w:div w:id="637301819">
          <w:marLeft w:val="120"/>
          <w:marRight w:val="120"/>
          <w:marTop w:val="120"/>
          <w:marBottom w:val="120"/>
          <w:divBdr>
            <w:top w:val="none" w:sz="0" w:space="0" w:color="auto"/>
            <w:left w:val="none" w:sz="0" w:space="0" w:color="auto"/>
            <w:bottom w:val="none" w:sz="0" w:space="0" w:color="auto"/>
            <w:right w:val="none" w:sz="0" w:space="0" w:color="auto"/>
          </w:divBdr>
          <w:divsChild>
            <w:div w:id="2051831901">
              <w:marLeft w:val="0"/>
              <w:marRight w:val="0"/>
              <w:marTop w:val="0"/>
              <w:marBottom w:val="0"/>
              <w:divBdr>
                <w:top w:val="none" w:sz="0" w:space="0" w:color="auto"/>
                <w:left w:val="none" w:sz="0" w:space="0" w:color="auto"/>
                <w:bottom w:val="none" w:sz="0" w:space="0" w:color="auto"/>
                <w:right w:val="none" w:sz="0" w:space="0" w:color="auto"/>
              </w:divBdr>
              <w:divsChild>
                <w:div w:id="17780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939">
      <w:bodyDiv w:val="1"/>
      <w:marLeft w:val="0"/>
      <w:marRight w:val="0"/>
      <w:marTop w:val="0"/>
      <w:marBottom w:val="0"/>
      <w:divBdr>
        <w:top w:val="none" w:sz="0" w:space="0" w:color="auto"/>
        <w:left w:val="none" w:sz="0" w:space="0" w:color="auto"/>
        <w:bottom w:val="none" w:sz="0" w:space="0" w:color="auto"/>
        <w:right w:val="none" w:sz="0" w:space="0" w:color="auto"/>
      </w:divBdr>
      <w:divsChild>
        <w:div w:id="411316606">
          <w:marLeft w:val="120"/>
          <w:marRight w:val="120"/>
          <w:marTop w:val="120"/>
          <w:marBottom w:val="120"/>
          <w:divBdr>
            <w:top w:val="none" w:sz="0" w:space="0" w:color="auto"/>
            <w:left w:val="none" w:sz="0" w:space="0" w:color="auto"/>
            <w:bottom w:val="none" w:sz="0" w:space="0" w:color="auto"/>
            <w:right w:val="none" w:sz="0" w:space="0" w:color="auto"/>
          </w:divBdr>
          <w:divsChild>
            <w:div w:id="1593706754">
              <w:marLeft w:val="0"/>
              <w:marRight w:val="0"/>
              <w:marTop w:val="0"/>
              <w:marBottom w:val="0"/>
              <w:divBdr>
                <w:top w:val="none" w:sz="0" w:space="0" w:color="auto"/>
                <w:left w:val="none" w:sz="0" w:space="0" w:color="auto"/>
                <w:bottom w:val="none" w:sz="0" w:space="0" w:color="auto"/>
                <w:right w:val="none" w:sz="0" w:space="0" w:color="auto"/>
              </w:divBdr>
              <w:divsChild>
                <w:div w:id="17992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1095">
      <w:bodyDiv w:val="1"/>
      <w:marLeft w:val="0"/>
      <w:marRight w:val="0"/>
      <w:marTop w:val="0"/>
      <w:marBottom w:val="0"/>
      <w:divBdr>
        <w:top w:val="none" w:sz="0" w:space="0" w:color="auto"/>
        <w:left w:val="none" w:sz="0" w:space="0" w:color="auto"/>
        <w:bottom w:val="none" w:sz="0" w:space="0" w:color="auto"/>
        <w:right w:val="none" w:sz="0" w:space="0" w:color="auto"/>
      </w:divBdr>
      <w:divsChild>
        <w:div w:id="2094400217">
          <w:marLeft w:val="120"/>
          <w:marRight w:val="120"/>
          <w:marTop w:val="120"/>
          <w:marBottom w:val="120"/>
          <w:divBdr>
            <w:top w:val="none" w:sz="0" w:space="0" w:color="auto"/>
            <w:left w:val="none" w:sz="0" w:space="0" w:color="auto"/>
            <w:bottom w:val="none" w:sz="0" w:space="0" w:color="auto"/>
            <w:right w:val="none" w:sz="0" w:space="0" w:color="auto"/>
          </w:divBdr>
          <w:divsChild>
            <w:div w:id="504825389">
              <w:marLeft w:val="0"/>
              <w:marRight w:val="0"/>
              <w:marTop w:val="0"/>
              <w:marBottom w:val="0"/>
              <w:divBdr>
                <w:top w:val="none" w:sz="0" w:space="0" w:color="auto"/>
                <w:left w:val="none" w:sz="0" w:space="0" w:color="auto"/>
                <w:bottom w:val="none" w:sz="0" w:space="0" w:color="auto"/>
                <w:right w:val="none" w:sz="0" w:space="0" w:color="auto"/>
              </w:divBdr>
              <w:divsChild>
                <w:div w:id="6574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18934">
      <w:bodyDiv w:val="1"/>
      <w:marLeft w:val="0"/>
      <w:marRight w:val="0"/>
      <w:marTop w:val="0"/>
      <w:marBottom w:val="0"/>
      <w:divBdr>
        <w:top w:val="none" w:sz="0" w:space="0" w:color="auto"/>
        <w:left w:val="none" w:sz="0" w:space="0" w:color="auto"/>
        <w:bottom w:val="none" w:sz="0" w:space="0" w:color="auto"/>
        <w:right w:val="none" w:sz="0" w:space="0" w:color="auto"/>
      </w:divBdr>
    </w:div>
    <w:div w:id="1108045733">
      <w:bodyDiv w:val="1"/>
      <w:marLeft w:val="0"/>
      <w:marRight w:val="0"/>
      <w:marTop w:val="0"/>
      <w:marBottom w:val="0"/>
      <w:divBdr>
        <w:top w:val="none" w:sz="0" w:space="0" w:color="auto"/>
        <w:left w:val="none" w:sz="0" w:space="0" w:color="auto"/>
        <w:bottom w:val="none" w:sz="0" w:space="0" w:color="auto"/>
        <w:right w:val="none" w:sz="0" w:space="0" w:color="auto"/>
      </w:divBdr>
    </w:div>
    <w:div w:id="1129474982">
      <w:bodyDiv w:val="1"/>
      <w:marLeft w:val="0"/>
      <w:marRight w:val="0"/>
      <w:marTop w:val="0"/>
      <w:marBottom w:val="0"/>
      <w:divBdr>
        <w:top w:val="none" w:sz="0" w:space="0" w:color="auto"/>
        <w:left w:val="none" w:sz="0" w:space="0" w:color="auto"/>
        <w:bottom w:val="none" w:sz="0" w:space="0" w:color="auto"/>
        <w:right w:val="none" w:sz="0" w:space="0" w:color="auto"/>
      </w:divBdr>
    </w:div>
    <w:div w:id="1145246421">
      <w:bodyDiv w:val="1"/>
      <w:marLeft w:val="0"/>
      <w:marRight w:val="0"/>
      <w:marTop w:val="0"/>
      <w:marBottom w:val="0"/>
      <w:divBdr>
        <w:top w:val="none" w:sz="0" w:space="0" w:color="auto"/>
        <w:left w:val="none" w:sz="0" w:space="0" w:color="auto"/>
        <w:bottom w:val="none" w:sz="0" w:space="0" w:color="auto"/>
        <w:right w:val="none" w:sz="0" w:space="0" w:color="auto"/>
      </w:divBdr>
      <w:divsChild>
        <w:div w:id="397215766">
          <w:marLeft w:val="0"/>
          <w:marRight w:val="0"/>
          <w:marTop w:val="0"/>
          <w:marBottom w:val="0"/>
          <w:divBdr>
            <w:top w:val="none" w:sz="0" w:space="0" w:color="auto"/>
            <w:left w:val="none" w:sz="0" w:space="0" w:color="auto"/>
            <w:bottom w:val="none" w:sz="0" w:space="0" w:color="auto"/>
            <w:right w:val="none" w:sz="0" w:space="0" w:color="auto"/>
          </w:divBdr>
          <w:divsChild>
            <w:div w:id="1869878881">
              <w:marLeft w:val="0"/>
              <w:marRight w:val="0"/>
              <w:marTop w:val="0"/>
              <w:marBottom w:val="0"/>
              <w:divBdr>
                <w:top w:val="none" w:sz="0" w:space="0" w:color="auto"/>
                <w:left w:val="none" w:sz="0" w:space="0" w:color="auto"/>
                <w:bottom w:val="none" w:sz="0" w:space="0" w:color="auto"/>
                <w:right w:val="none" w:sz="0" w:space="0" w:color="auto"/>
              </w:divBdr>
              <w:divsChild>
                <w:div w:id="830215482">
                  <w:marLeft w:val="0"/>
                  <w:marRight w:val="0"/>
                  <w:marTop w:val="0"/>
                  <w:marBottom w:val="0"/>
                  <w:divBdr>
                    <w:top w:val="none" w:sz="0" w:space="0" w:color="auto"/>
                    <w:left w:val="none" w:sz="0" w:space="0" w:color="auto"/>
                    <w:bottom w:val="none" w:sz="0" w:space="0" w:color="auto"/>
                    <w:right w:val="none" w:sz="0" w:space="0" w:color="auto"/>
                  </w:divBdr>
                  <w:divsChild>
                    <w:div w:id="1669136592">
                      <w:marLeft w:val="0"/>
                      <w:marRight w:val="0"/>
                      <w:marTop w:val="0"/>
                      <w:marBottom w:val="0"/>
                      <w:divBdr>
                        <w:top w:val="none" w:sz="0" w:space="0" w:color="auto"/>
                        <w:left w:val="none" w:sz="0" w:space="0" w:color="auto"/>
                        <w:bottom w:val="none" w:sz="0" w:space="0" w:color="auto"/>
                        <w:right w:val="none" w:sz="0" w:space="0" w:color="auto"/>
                      </w:divBdr>
                      <w:divsChild>
                        <w:div w:id="1701206485">
                          <w:marLeft w:val="0"/>
                          <w:marRight w:val="0"/>
                          <w:marTop w:val="0"/>
                          <w:marBottom w:val="240"/>
                          <w:divBdr>
                            <w:top w:val="none" w:sz="0" w:space="0" w:color="auto"/>
                            <w:left w:val="none" w:sz="0" w:space="0" w:color="auto"/>
                            <w:bottom w:val="none" w:sz="0" w:space="0" w:color="auto"/>
                            <w:right w:val="none" w:sz="0" w:space="0" w:color="auto"/>
                          </w:divBdr>
                          <w:divsChild>
                            <w:div w:id="847522071">
                              <w:marLeft w:val="0"/>
                              <w:marRight w:val="0"/>
                              <w:marTop w:val="0"/>
                              <w:marBottom w:val="0"/>
                              <w:divBdr>
                                <w:top w:val="none" w:sz="0" w:space="0" w:color="auto"/>
                                <w:left w:val="single" w:sz="6" w:space="0" w:color="8FB9D0"/>
                                <w:bottom w:val="single" w:sz="6" w:space="0" w:color="8FB9D0"/>
                                <w:right w:val="single" w:sz="6" w:space="0" w:color="8FB9D0"/>
                              </w:divBdr>
                              <w:divsChild>
                                <w:div w:id="1402175215">
                                  <w:marLeft w:val="0"/>
                                  <w:marRight w:val="0"/>
                                  <w:marTop w:val="0"/>
                                  <w:marBottom w:val="0"/>
                                  <w:divBdr>
                                    <w:top w:val="none" w:sz="0" w:space="0" w:color="auto"/>
                                    <w:left w:val="none" w:sz="0" w:space="0" w:color="auto"/>
                                    <w:bottom w:val="none" w:sz="0" w:space="0" w:color="auto"/>
                                    <w:right w:val="none" w:sz="0" w:space="0" w:color="auto"/>
                                  </w:divBdr>
                                  <w:divsChild>
                                    <w:div w:id="14364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0855">
      <w:bodyDiv w:val="1"/>
      <w:marLeft w:val="0"/>
      <w:marRight w:val="0"/>
      <w:marTop w:val="0"/>
      <w:marBottom w:val="0"/>
      <w:divBdr>
        <w:top w:val="none" w:sz="0" w:space="0" w:color="auto"/>
        <w:left w:val="none" w:sz="0" w:space="0" w:color="auto"/>
        <w:bottom w:val="none" w:sz="0" w:space="0" w:color="auto"/>
        <w:right w:val="none" w:sz="0" w:space="0" w:color="auto"/>
      </w:divBdr>
      <w:divsChild>
        <w:div w:id="1441953205">
          <w:marLeft w:val="0"/>
          <w:marRight w:val="0"/>
          <w:marTop w:val="0"/>
          <w:marBottom w:val="0"/>
          <w:divBdr>
            <w:top w:val="none" w:sz="0" w:space="0" w:color="auto"/>
            <w:left w:val="none" w:sz="0" w:space="0" w:color="auto"/>
            <w:bottom w:val="none" w:sz="0" w:space="0" w:color="auto"/>
            <w:right w:val="none" w:sz="0" w:space="0" w:color="auto"/>
          </w:divBdr>
          <w:divsChild>
            <w:div w:id="505629840">
              <w:marLeft w:val="0"/>
              <w:marRight w:val="0"/>
              <w:marTop w:val="0"/>
              <w:marBottom w:val="0"/>
              <w:divBdr>
                <w:top w:val="none" w:sz="0" w:space="0" w:color="auto"/>
                <w:left w:val="none" w:sz="0" w:space="0" w:color="auto"/>
                <w:bottom w:val="none" w:sz="0" w:space="0" w:color="auto"/>
                <w:right w:val="none" w:sz="0" w:space="0" w:color="auto"/>
              </w:divBdr>
              <w:divsChild>
                <w:div w:id="2088185523">
                  <w:marLeft w:val="0"/>
                  <w:marRight w:val="0"/>
                  <w:marTop w:val="0"/>
                  <w:marBottom w:val="0"/>
                  <w:divBdr>
                    <w:top w:val="none" w:sz="0" w:space="0" w:color="auto"/>
                    <w:left w:val="none" w:sz="0" w:space="0" w:color="auto"/>
                    <w:bottom w:val="none" w:sz="0" w:space="0" w:color="auto"/>
                    <w:right w:val="none" w:sz="0" w:space="0" w:color="auto"/>
                  </w:divBdr>
                  <w:divsChild>
                    <w:div w:id="1761095500">
                      <w:marLeft w:val="0"/>
                      <w:marRight w:val="0"/>
                      <w:marTop w:val="0"/>
                      <w:marBottom w:val="0"/>
                      <w:divBdr>
                        <w:top w:val="none" w:sz="0" w:space="0" w:color="auto"/>
                        <w:left w:val="none" w:sz="0" w:space="0" w:color="auto"/>
                        <w:bottom w:val="none" w:sz="0" w:space="0" w:color="auto"/>
                        <w:right w:val="none" w:sz="0" w:space="0" w:color="auto"/>
                      </w:divBdr>
                      <w:divsChild>
                        <w:div w:id="1006976521">
                          <w:marLeft w:val="0"/>
                          <w:marRight w:val="0"/>
                          <w:marTop w:val="0"/>
                          <w:marBottom w:val="240"/>
                          <w:divBdr>
                            <w:top w:val="none" w:sz="0" w:space="0" w:color="auto"/>
                            <w:left w:val="none" w:sz="0" w:space="0" w:color="auto"/>
                            <w:bottom w:val="none" w:sz="0" w:space="0" w:color="auto"/>
                            <w:right w:val="none" w:sz="0" w:space="0" w:color="auto"/>
                          </w:divBdr>
                          <w:divsChild>
                            <w:div w:id="191382027">
                              <w:marLeft w:val="0"/>
                              <w:marRight w:val="0"/>
                              <w:marTop w:val="0"/>
                              <w:marBottom w:val="0"/>
                              <w:divBdr>
                                <w:top w:val="none" w:sz="0" w:space="0" w:color="auto"/>
                                <w:left w:val="single" w:sz="6" w:space="0" w:color="8FB9D0"/>
                                <w:bottom w:val="single" w:sz="6" w:space="0" w:color="8FB9D0"/>
                                <w:right w:val="single" w:sz="6" w:space="0" w:color="8FB9D0"/>
                              </w:divBdr>
                              <w:divsChild>
                                <w:div w:id="97604791">
                                  <w:marLeft w:val="0"/>
                                  <w:marRight w:val="0"/>
                                  <w:marTop w:val="0"/>
                                  <w:marBottom w:val="0"/>
                                  <w:divBdr>
                                    <w:top w:val="none" w:sz="0" w:space="0" w:color="auto"/>
                                    <w:left w:val="none" w:sz="0" w:space="0" w:color="auto"/>
                                    <w:bottom w:val="none" w:sz="0" w:space="0" w:color="auto"/>
                                    <w:right w:val="none" w:sz="0" w:space="0" w:color="auto"/>
                                  </w:divBdr>
                                  <w:divsChild>
                                    <w:div w:id="187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366890">
      <w:bodyDiv w:val="1"/>
      <w:marLeft w:val="0"/>
      <w:marRight w:val="0"/>
      <w:marTop w:val="0"/>
      <w:marBottom w:val="0"/>
      <w:divBdr>
        <w:top w:val="none" w:sz="0" w:space="0" w:color="auto"/>
        <w:left w:val="none" w:sz="0" w:space="0" w:color="auto"/>
        <w:bottom w:val="none" w:sz="0" w:space="0" w:color="auto"/>
        <w:right w:val="none" w:sz="0" w:space="0" w:color="auto"/>
      </w:divBdr>
    </w:div>
    <w:div w:id="1308897323">
      <w:bodyDiv w:val="1"/>
      <w:marLeft w:val="0"/>
      <w:marRight w:val="0"/>
      <w:marTop w:val="0"/>
      <w:marBottom w:val="0"/>
      <w:divBdr>
        <w:top w:val="none" w:sz="0" w:space="0" w:color="auto"/>
        <w:left w:val="none" w:sz="0" w:space="0" w:color="auto"/>
        <w:bottom w:val="none" w:sz="0" w:space="0" w:color="auto"/>
        <w:right w:val="none" w:sz="0" w:space="0" w:color="auto"/>
      </w:divBdr>
      <w:divsChild>
        <w:div w:id="553582704">
          <w:marLeft w:val="120"/>
          <w:marRight w:val="120"/>
          <w:marTop w:val="120"/>
          <w:marBottom w:val="120"/>
          <w:divBdr>
            <w:top w:val="none" w:sz="0" w:space="0" w:color="auto"/>
            <w:left w:val="none" w:sz="0" w:space="0" w:color="auto"/>
            <w:bottom w:val="none" w:sz="0" w:space="0" w:color="auto"/>
            <w:right w:val="none" w:sz="0" w:space="0" w:color="auto"/>
          </w:divBdr>
          <w:divsChild>
            <w:div w:id="1932160248">
              <w:marLeft w:val="0"/>
              <w:marRight w:val="0"/>
              <w:marTop w:val="0"/>
              <w:marBottom w:val="0"/>
              <w:divBdr>
                <w:top w:val="none" w:sz="0" w:space="0" w:color="auto"/>
                <w:left w:val="none" w:sz="0" w:space="0" w:color="auto"/>
                <w:bottom w:val="none" w:sz="0" w:space="0" w:color="auto"/>
                <w:right w:val="none" w:sz="0" w:space="0" w:color="auto"/>
              </w:divBdr>
              <w:divsChild>
                <w:div w:id="2719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1580">
      <w:bodyDiv w:val="1"/>
      <w:marLeft w:val="0"/>
      <w:marRight w:val="0"/>
      <w:marTop w:val="0"/>
      <w:marBottom w:val="0"/>
      <w:divBdr>
        <w:top w:val="none" w:sz="0" w:space="0" w:color="auto"/>
        <w:left w:val="none" w:sz="0" w:space="0" w:color="auto"/>
        <w:bottom w:val="none" w:sz="0" w:space="0" w:color="auto"/>
        <w:right w:val="none" w:sz="0" w:space="0" w:color="auto"/>
      </w:divBdr>
      <w:divsChild>
        <w:div w:id="1779981556">
          <w:marLeft w:val="0"/>
          <w:marRight w:val="0"/>
          <w:marTop w:val="0"/>
          <w:marBottom w:val="0"/>
          <w:divBdr>
            <w:top w:val="none" w:sz="0" w:space="0" w:color="auto"/>
            <w:left w:val="none" w:sz="0" w:space="0" w:color="auto"/>
            <w:bottom w:val="none" w:sz="0" w:space="0" w:color="auto"/>
            <w:right w:val="none" w:sz="0" w:space="0" w:color="auto"/>
          </w:divBdr>
          <w:divsChild>
            <w:div w:id="5162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6208">
      <w:bodyDiv w:val="1"/>
      <w:marLeft w:val="0"/>
      <w:marRight w:val="0"/>
      <w:marTop w:val="0"/>
      <w:marBottom w:val="0"/>
      <w:divBdr>
        <w:top w:val="none" w:sz="0" w:space="0" w:color="auto"/>
        <w:left w:val="none" w:sz="0" w:space="0" w:color="auto"/>
        <w:bottom w:val="none" w:sz="0" w:space="0" w:color="auto"/>
        <w:right w:val="none" w:sz="0" w:space="0" w:color="auto"/>
      </w:divBdr>
      <w:divsChild>
        <w:div w:id="1486317424">
          <w:marLeft w:val="0"/>
          <w:marRight w:val="0"/>
          <w:marTop w:val="210"/>
          <w:marBottom w:val="45"/>
          <w:divBdr>
            <w:top w:val="none" w:sz="0" w:space="0" w:color="auto"/>
            <w:left w:val="none" w:sz="0" w:space="0" w:color="auto"/>
            <w:bottom w:val="none" w:sz="0" w:space="0" w:color="auto"/>
            <w:right w:val="none" w:sz="0" w:space="0" w:color="auto"/>
          </w:divBdr>
        </w:div>
        <w:div w:id="1442258871">
          <w:marLeft w:val="0"/>
          <w:marRight w:val="0"/>
          <w:marTop w:val="210"/>
          <w:marBottom w:val="105"/>
          <w:divBdr>
            <w:top w:val="none" w:sz="0" w:space="0" w:color="auto"/>
            <w:left w:val="none" w:sz="0" w:space="0" w:color="auto"/>
            <w:bottom w:val="none" w:sz="0" w:space="0" w:color="auto"/>
            <w:right w:val="none" w:sz="0" w:space="0" w:color="auto"/>
          </w:divBdr>
        </w:div>
      </w:divsChild>
    </w:div>
    <w:div w:id="1359963607">
      <w:bodyDiv w:val="1"/>
      <w:marLeft w:val="0"/>
      <w:marRight w:val="0"/>
      <w:marTop w:val="0"/>
      <w:marBottom w:val="0"/>
      <w:divBdr>
        <w:top w:val="none" w:sz="0" w:space="0" w:color="auto"/>
        <w:left w:val="none" w:sz="0" w:space="0" w:color="auto"/>
        <w:bottom w:val="none" w:sz="0" w:space="0" w:color="auto"/>
        <w:right w:val="none" w:sz="0" w:space="0" w:color="auto"/>
      </w:divBdr>
    </w:div>
    <w:div w:id="1361123319">
      <w:bodyDiv w:val="1"/>
      <w:marLeft w:val="0"/>
      <w:marRight w:val="0"/>
      <w:marTop w:val="0"/>
      <w:marBottom w:val="0"/>
      <w:divBdr>
        <w:top w:val="none" w:sz="0" w:space="0" w:color="auto"/>
        <w:left w:val="none" w:sz="0" w:space="0" w:color="auto"/>
        <w:bottom w:val="none" w:sz="0" w:space="0" w:color="auto"/>
        <w:right w:val="none" w:sz="0" w:space="0" w:color="auto"/>
      </w:divBdr>
    </w:div>
    <w:div w:id="1402482089">
      <w:bodyDiv w:val="1"/>
      <w:marLeft w:val="0"/>
      <w:marRight w:val="0"/>
      <w:marTop w:val="0"/>
      <w:marBottom w:val="0"/>
      <w:divBdr>
        <w:top w:val="none" w:sz="0" w:space="0" w:color="auto"/>
        <w:left w:val="none" w:sz="0" w:space="0" w:color="auto"/>
        <w:bottom w:val="none" w:sz="0" w:space="0" w:color="auto"/>
        <w:right w:val="none" w:sz="0" w:space="0" w:color="auto"/>
      </w:divBdr>
      <w:divsChild>
        <w:div w:id="1834493333">
          <w:marLeft w:val="0"/>
          <w:marRight w:val="0"/>
          <w:marTop w:val="0"/>
          <w:marBottom w:val="0"/>
          <w:divBdr>
            <w:top w:val="none" w:sz="0" w:space="0" w:color="auto"/>
            <w:left w:val="none" w:sz="0" w:space="0" w:color="auto"/>
            <w:bottom w:val="none" w:sz="0" w:space="0" w:color="auto"/>
            <w:right w:val="none" w:sz="0" w:space="0" w:color="auto"/>
          </w:divBdr>
          <w:divsChild>
            <w:div w:id="1675377541">
              <w:marLeft w:val="0"/>
              <w:marRight w:val="0"/>
              <w:marTop w:val="0"/>
              <w:marBottom w:val="0"/>
              <w:divBdr>
                <w:top w:val="none" w:sz="0" w:space="0" w:color="auto"/>
                <w:left w:val="none" w:sz="0" w:space="0" w:color="auto"/>
                <w:bottom w:val="none" w:sz="0" w:space="0" w:color="auto"/>
                <w:right w:val="none" w:sz="0" w:space="0" w:color="auto"/>
              </w:divBdr>
              <w:divsChild>
                <w:div w:id="630020995">
                  <w:marLeft w:val="0"/>
                  <w:marRight w:val="0"/>
                  <w:marTop w:val="0"/>
                  <w:marBottom w:val="0"/>
                  <w:divBdr>
                    <w:top w:val="none" w:sz="0" w:space="0" w:color="auto"/>
                    <w:left w:val="none" w:sz="0" w:space="0" w:color="auto"/>
                    <w:bottom w:val="none" w:sz="0" w:space="0" w:color="auto"/>
                    <w:right w:val="none" w:sz="0" w:space="0" w:color="auto"/>
                  </w:divBdr>
                  <w:divsChild>
                    <w:div w:id="102114918">
                      <w:marLeft w:val="0"/>
                      <w:marRight w:val="0"/>
                      <w:marTop w:val="0"/>
                      <w:marBottom w:val="0"/>
                      <w:divBdr>
                        <w:top w:val="none" w:sz="0" w:space="0" w:color="auto"/>
                        <w:left w:val="none" w:sz="0" w:space="0" w:color="auto"/>
                        <w:bottom w:val="none" w:sz="0" w:space="0" w:color="auto"/>
                        <w:right w:val="none" w:sz="0" w:space="0" w:color="auto"/>
                      </w:divBdr>
                      <w:divsChild>
                        <w:div w:id="2044548232">
                          <w:marLeft w:val="0"/>
                          <w:marRight w:val="0"/>
                          <w:marTop w:val="0"/>
                          <w:marBottom w:val="240"/>
                          <w:divBdr>
                            <w:top w:val="none" w:sz="0" w:space="0" w:color="auto"/>
                            <w:left w:val="none" w:sz="0" w:space="0" w:color="auto"/>
                            <w:bottom w:val="none" w:sz="0" w:space="0" w:color="auto"/>
                            <w:right w:val="none" w:sz="0" w:space="0" w:color="auto"/>
                          </w:divBdr>
                          <w:divsChild>
                            <w:div w:id="163712341">
                              <w:marLeft w:val="0"/>
                              <w:marRight w:val="0"/>
                              <w:marTop w:val="0"/>
                              <w:marBottom w:val="0"/>
                              <w:divBdr>
                                <w:top w:val="none" w:sz="0" w:space="0" w:color="auto"/>
                                <w:left w:val="single" w:sz="6" w:space="0" w:color="8FB9D0"/>
                                <w:bottom w:val="single" w:sz="6" w:space="0" w:color="8FB9D0"/>
                                <w:right w:val="single" w:sz="6" w:space="0" w:color="8FB9D0"/>
                              </w:divBdr>
                              <w:divsChild>
                                <w:div w:id="303043402">
                                  <w:marLeft w:val="0"/>
                                  <w:marRight w:val="0"/>
                                  <w:marTop w:val="0"/>
                                  <w:marBottom w:val="0"/>
                                  <w:divBdr>
                                    <w:top w:val="none" w:sz="0" w:space="0" w:color="auto"/>
                                    <w:left w:val="none" w:sz="0" w:space="0" w:color="auto"/>
                                    <w:bottom w:val="none" w:sz="0" w:space="0" w:color="auto"/>
                                    <w:right w:val="none" w:sz="0" w:space="0" w:color="auto"/>
                                  </w:divBdr>
                                  <w:divsChild>
                                    <w:div w:id="15617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070194">
      <w:bodyDiv w:val="1"/>
      <w:marLeft w:val="0"/>
      <w:marRight w:val="0"/>
      <w:marTop w:val="0"/>
      <w:marBottom w:val="0"/>
      <w:divBdr>
        <w:top w:val="none" w:sz="0" w:space="0" w:color="auto"/>
        <w:left w:val="none" w:sz="0" w:space="0" w:color="auto"/>
        <w:bottom w:val="none" w:sz="0" w:space="0" w:color="auto"/>
        <w:right w:val="none" w:sz="0" w:space="0" w:color="auto"/>
      </w:divBdr>
    </w:div>
    <w:div w:id="1487012079">
      <w:bodyDiv w:val="1"/>
      <w:marLeft w:val="0"/>
      <w:marRight w:val="0"/>
      <w:marTop w:val="0"/>
      <w:marBottom w:val="0"/>
      <w:divBdr>
        <w:top w:val="none" w:sz="0" w:space="0" w:color="auto"/>
        <w:left w:val="none" w:sz="0" w:space="0" w:color="auto"/>
        <w:bottom w:val="none" w:sz="0" w:space="0" w:color="auto"/>
        <w:right w:val="none" w:sz="0" w:space="0" w:color="auto"/>
      </w:divBdr>
    </w:div>
    <w:div w:id="1510288582">
      <w:bodyDiv w:val="1"/>
      <w:marLeft w:val="0"/>
      <w:marRight w:val="0"/>
      <w:marTop w:val="0"/>
      <w:marBottom w:val="0"/>
      <w:divBdr>
        <w:top w:val="none" w:sz="0" w:space="0" w:color="auto"/>
        <w:left w:val="none" w:sz="0" w:space="0" w:color="auto"/>
        <w:bottom w:val="none" w:sz="0" w:space="0" w:color="auto"/>
        <w:right w:val="none" w:sz="0" w:space="0" w:color="auto"/>
      </w:divBdr>
      <w:divsChild>
        <w:div w:id="314066507">
          <w:marLeft w:val="120"/>
          <w:marRight w:val="120"/>
          <w:marTop w:val="120"/>
          <w:marBottom w:val="120"/>
          <w:divBdr>
            <w:top w:val="none" w:sz="0" w:space="0" w:color="auto"/>
            <w:left w:val="none" w:sz="0" w:space="0" w:color="auto"/>
            <w:bottom w:val="none" w:sz="0" w:space="0" w:color="auto"/>
            <w:right w:val="none" w:sz="0" w:space="0" w:color="auto"/>
          </w:divBdr>
          <w:divsChild>
            <w:div w:id="1964186970">
              <w:marLeft w:val="0"/>
              <w:marRight w:val="0"/>
              <w:marTop w:val="0"/>
              <w:marBottom w:val="0"/>
              <w:divBdr>
                <w:top w:val="none" w:sz="0" w:space="0" w:color="auto"/>
                <w:left w:val="none" w:sz="0" w:space="0" w:color="auto"/>
                <w:bottom w:val="none" w:sz="0" w:space="0" w:color="auto"/>
                <w:right w:val="none" w:sz="0" w:space="0" w:color="auto"/>
              </w:divBdr>
              <w:divsChild>
                <w:div w:id="763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7814">
      <w:bodyDiv w:val="1"/>
      <w:marLeft w:val="0"/>
      <w:marRight w:val="0"/>
      <w:marTop w:val="0"/>
      <w:marBottom w:val="0"/>
      <w:divBdr>
        <w:top w:val="none" w:sz="0" w:space="0" w:color="auto"/>
        <w:left w:val="none" w:sz="0" w:space="0" w:color="auto"/>
        <w:bottom w:val="none" w:sz="0" w:space="0" w:color="auto"/>
        <w:right w:val="none" w:sz="0" w:space="0" w:color="auto"/>
      </w:divBdr>
    </w:div>
    <w:div w:id="1586498955">
      <w:bodyDiv w:val="1"/>
      <w:marLeft w:val="0"/>
      <w:marRight w:val="0"/>
      <w:marTop w:val="0"/>
      <w:marBottom w:val="0"/>
      <w:divBdr>
        <w:top w:val="none" w:sz="0" w:space="0" w:color="auto"/>
        <w:left w:val="none" w:sz="0" w:space="0" w:color="auto"/>
        <w:bottom w:val="none" w:sz="0" w:space="0" w:color="auto"/>
        <w:right w:val="none" w:sz="0" w:space="0" w:color="auto"/>
      </w:divBdr>
      <w:divsChild>
        <w:div w:id="442262696">
          <w:marLeft w:val="0"/>
          <w:marRight w:val="0"/>
          <w:marTop w:val="0"/>
          <w:marBottom w:val="0"/>
          <w:divBdr>
            <w:top w:val="none" w:sz="0" w:space="0" w:color="auto"/>
            <w:left w:val="none" w:sz="0" w:space="0" w:color="auto"/>
            <w:bottom w:val="none" w:sz="0" w:space="0" w:color="auto"/>
            <w:right w:val="none" w:sz="0" w:space="0" w:color="auto"/>
          </w:divBdr>
          <w:divsChild>
            <w:div w:id="7581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587">
      <w:bodyDiv w:val="1"/>
      <w:marLeft w:val="0"/>
      <w:marRight w:val="0"/>
      <w:marTop w:val="0"/>
      <w:marBottom w:val="0"/>
      <w:divBdr>
        <w:top w:val="none" w:sz="0" w:space="0" w:color="auto"/>
        <w:left w:val="none" w:sz="0" w:space="0" w:color="auto"/>
        <w:bottom w:val="none" w:sz="0" w:space="0" w:color="auto"/>
        <w:right w:val="none" w:sz="0" w:space="0" w:color="auto"/>
      </w:divBdr>
    </w:div>
    <w:div w:id="1657568483">
      <w:bodyDiv w:val="1"/>
      <w:marLeft w:val="0"/>
      <w:marRight w:val="0"/>
      <w:marTop w:val="0"/>
      <w:marBottom w:val="0"/>
      <w:divBdr>
        <w:top w:val="none" w:sz="0" w:space="0" w:color="auto"/>
        <w:left w:val="none" w:sz="0" w:space="0" w:color="auto"/>
        <w:bottom w:val="none" w:sz="0" w:space="0" w:color="auto"/>
        <w:right w:val="none" w:sz="0" w:space="0" w:color="auto"/>
      </w:divBdr>
      <w:divsChild>
        <w:div w:id="1111633575">
          <w:marLeft w:val="0"/>
          <w:marRight w:val="0"/>
          <w:marTop w:val="0"/>
          <w:marBottom w:val="0"/>
          <w:divBdr>
            <w:top w:val="none" w:sz="0" w:space="0" w:color="auto"/>
            <w:left w:val="none" w:sz="0" w:space="0" w:color="auto"/>
            <w:bottom w:val="none" w:sz="0" w:space="0" w:color="auto"/>
            <w:right w:val="none" w:sz="0" w:space="0" w:color="auto"/>
          </w:divBdr>
          <w:divsChild>
            <w:div w:id="1735665702">
              <w:marLeft w:val="0"/>
              <w:marRight w:val="0"/>
              <w:marTop w:val="0"/>
              <w:marBottom w:val="0"/>
              <w:divBdr>
                <w:top w:val="none" w:sz="0" w:space="0" w:color="auto"/>
                <w:left w:val="none" w:sz="0" w:space="0" w:color="auto"/>
                <w:bottom w:val="none" w:sz="0" w:space="0" w:color="auto"/>
                <w:right w:val="none" w:sz="0" w:space="0" w:color="auto"/>
              </w:divBdr>
              <w:divsChild>
                <w:div w:id="1956446504">
                  <w:marLeft w:val="0"/>
                  <w:marRight w:val="0"/>
                  <w:marTop w:val="0"/>
                  <w:marBottom w:val="0"/>
                  <w:divBdr>
                    <w:top w:val="none" w:sz="0" w:space="0" w:color="auto"/>
                    <w:left w:val="none" w:sz="0" w:space="0" w:color="auto"/>
                    <w:bottom w:val="none" w:sz="0" w:space="0" w:color="auto"/>
                    <w:right w:val="none" w:sz="0" w:space="0" w:color="auto"/>
                  </w:divBdr>
                  <w:divsChild>
                    <w:div w:id="1871139612">
                      <w:marLeft w:val="0"/>
                      <w:marRight w:val="0"/>
                      <w:marTop w:val="0"/>
                      <w:marBottom w:val="0"/>
                      <w:divBdr>
                        <w:top w:val="none" w:sz="0" w:space="0" w:color="auto"/>
                        <w:left w:val="none" w:sz="0" w:space="0" w:color="auto"/>
                        <w:bottom w:val="none" w:sz="0" w:space="0" w:color="auto"/>
                        <w:right w:val="none" w:sz="0" w:space="0" w:color="auto"/>
                      </w:divBdr>
                      <w:divsChild>
                        <w:div w:id="1376855469">
                          <w:marLeft w:val="0"/>
                          <w:marRight w:val="0"/>
                          <w:marTop w:val="0"/>
                          <w:marBottom w:val="240"/>
                          <w:divBdr>
                            <w:top w:val="none" w:sz="0" w:space="0" w:color="auto"/>
                            <w:left w:val="none" w:sz="0" w:space="0" w:color="auto"/>
                            <w:bottom w:val="none" w:sz="0" w:space="0" w:color="auto"/>
                            <w:right w:val="none" w:sz="0" w:space="0" w:color="auto"/>
                          </w:divBdr>
                          <w:divsChild>
                            <w:div w:id="1408962293">
                              <w:marLeft w:val="0"/>
                              <w:marRight w:val="0"/>
                              <w:marTop w:val="0"/>
                              <w:marBottom w:val="0"/>
                              <w:divBdr>
                                <w:top w:val="none" w:sz="0" w:space="0" w:color="auto"/>
                                <w:left w:val="single" w:sz="6" w:space="0" w:color="8FB9D0"/>
                                <w:bottom w:val="single" w:sz="6" w:space="0" w:color="8FB9D0"/>
                                <w:right w:val="single" w:sz="6" w:space="0" w:color="8FB9D0"/>
                              </w:divBdr>
                              <w:divsChild>
                                <w:div w:id="1784036782">
                                  <w:marLeft w:val="0"/>
                                  <w:marRight w:val="0"/>
                                  <w:marTop w:val="0"/>
                                  <w:marBottom w:val="0"/>
                                  <w:divBdr>
                                    <w:top w:val="none" w:sz="0" w:space="0" w:color="auto"/>
                                    <w:left w:val="none" w:sz="0" w:space="0" w:color="auto"/>
                                    <w:bottom w:val="none" w:sz="0" w:space="0" w:color="auto"/>
                                    <w:right w:val="none" w:sz="0" w:space="0" w:color="auto"/>
                                  </w:divBdr>
                                  <w:divsChild>
                                    <w:div w:id="26669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170818">
      <w:bodyDiv w:val="1"/>
      <w:marLeft w:val="0"/>
      <w:marRight w:val="0"/>
      <w:marTop w:val="0"/>
      <w:marBottom w:val="0"/>
      <w:divBdr>
        <w:top w:val="none" w:sz="0" w:space="0" w:color="auto"/>
        <w:left w:val="none" w:sz="0" w:space="0" w:color="auto"/>
        <w:bottom w:val="none" w:sz="0" w:space="0" w:color="auto"/>
        <w:right w:val="none" w:sz="0" w:space="0" w:color="auto"/>
      </w:divBdr>
    </w:div>
    <w:div w:id="1711299361">
      <w:bodyDiv w:val="1"/>
      <w:marLeft w:val="0"/>
      <w:marRight w:val="0"/>
      <w:marTop w:val="0"/>
      <w:marBottom w:val="0"/>
      <w:divBdr>
        <w:top w:val="none" w:sz="0" w:space="0" w:color="auto"/>
        <w:left w:val="none" w:sz="0" w:space="0" w:color="auto"/>
        <w:bottom w:val="none" w:sz="0" w:space="0" w:color="auto"/>
        <w:right w:val="none" w:sz="0" w:space="0" w:color="auto"/>
      </w:divBdr>
    </w:div>
    <w:div w:id="1711952817">
      <w:bodyDiv w:val="1"/>
      <w:marLeft w:val="0"/>
      <w:marRight w:val="0"/>
      <w:marTop w:val="0"/>
      <w:marBottom w:val="0"/>
      <w:divBdr>
        <w:top w:val="none" w:sz="0" w:space="0" w:color="auto"/>
        <w:left w:val="none" w:sz="0" w:space="0" w:color="auto"/>
        <w:bottom w:val="none" w:sz="0" w:space="0" w:color="auto"/>
        <w:right w:val="none" w:sz="0" w:space="0" w:color="auto"/>
      </w:divBdr>
    </w:div>
    <w:div w:id="1723483351">
      <w:bodyDiv w:val="1"/>
      <w:marLeft w:val="0"/>
      <w:marRight w:val="0"/>
      <w:marTop w:val="0"/>
      <w:marBottom w:val="0"/>
      <w:divBdr>
        <w:top w:val="none" w:sz="0" w:space="0" w:color="auto"/>
        <w:left w:val="none" w:sz="0" w:space="0" w:color="auto"/>
        <w:bottom w:val="none" w:sz="0" w:space="0" w:color="auto"/>
        <w:right w:val="none" w:sz="0" w:space="0" w:color="auto"/>
      </w:divBdr>
    </w:div>
    <w:div w:id="1759673631">
      <w:bodyDiv w:val="1"/>
      <w:marLeft w:val="0"/>
      <w:marRight w:val="0"/>
      <w:marTop w:val="0"/>
      <w:marBottom w:val="0"/>
      <w:divBdr>
        <w:top w:val="none" w:sz="0" w:space="0" w:color="auto"/>
        <w:left w:val="none" w:sz="0" w:space="0" w:color="auto"/>
        <w:bottom w:val="none" w:sz="0" w:space="0" w:color="auto"/>
        <w:right w:val="none" w:sz="0" w:space="0" w:color="auto"/>
      </w:divBdr>
    </w:div>
    <w:div w:id="1824813944">
      <w:bodyDiv w:val="1"/>
      <w:marLeft w:val="0"/>
      <w:marRight w:val="0"/>
      <w:marTop w:val="0"/>
      <w:marBottom w:val="0"/>
      <w:divBdr>
        <w:top w:val="none" w:sz="0" w:space="0" w:color="auto"/>
        <w:left w:val="none" w:sz="0" w:space="0" w:color="auto"/>
        <w:bottom w:val="none" w:sz="0" w:space="0" w:color="auto"/>
        <w:right w:val="none" w:sz="0" w:space="0" w:color="auto"/>
      </w:divBdr>
    </w:div>
    <w:div w:id="1845172134">
      <w:bodyDiv w:val="1"/>
      <w:marLeft w:val="0"/>
      <w:marRight w:val="0"/>
      <w:marTop w:val="0"/>
      <w:marBottom w:val="0"/>
      <w:divBdr>
        <w:top w:val="none" w:sz="0" w:space="0" w:color="auto"/>
        <w:left w:val="none" w:sz="0" w:space="0" w:color="auto"/>
        <w:bottom w:val="none" w:sz="0" w:space="0" w:color="auto"/>
        <w:right w:val="none" w:sz="0" w:space="0" w:color="auto"/>
      </w:divBdr>
      <w:divsChild>
        <w:div w:id="1767575035">
          <w:marLeft w:val="0"/>
          <w:marRight w:val="0"/>
          <w:marTop w:val="0"/>
          <w:marBottom w:val="0"/>
          <w:divBdr>
            <w:top w:val="none" w:sz="0" w:space="0" w:color="auto"/>
            <w:left w:val="none" w:sz="0" w:space="0" w:color="auto"/>
            <w:bottom w:val="none" w:sz="0" w:space="0" w:color="auto"/>
            <w:right w:val="none" w:sz="0" w:space="0" w:color="auto"/>
          </w:divBdr>
          <w:divsChild>
            <w:div w:id="1242520261">
              <w:marLeft w:val="0"/>
              <w:marRight w:val="0"/>
              <w:marTop w:val="0"/>
              <w:marBottom w:val="0"/>
              <w:divBdr>
                <w:top w:val="none" w:sz="0" w:space="0" w:color="auto"/>
                <w:left w:val="none" w:sz="0" w:space="0" w:color="auto"/>
                <w:bottom w:val="none" w:sz="0" w:space="0" w:color="auto"/>
                <w:right w:val="none" w:sz="0" w:space="0" w:color="auto"/>
              </w:divBdr>
              <w:divsChild>
                <w:div w:id="6031769">
                  <w:marLeft w:val="0"/>
                  <w:marRight w:val="0"/>
                  <w:marTop w:val="0"/>
                  <w:marBottom w:val="0"/>
                  <w:divBdr>
                    <w:top w:val="none" w:sz="0" w:space="0" w:color="auto"/>
                    <w:left w:val="none" w:sz="0" w:space="0" w:color="auto"/>
                    <w:bottom w:val="none" w:sz="0" w:space="0" w:color="auto"/>
                    <w:right w:val="none" w:sz="0" w:space="0" w:color="auto"/>
                  </w:divBdr>
                  <w:divsChild>
                    <w:div w:id="573976055">
                      <w:marLeft w:val="0"/>
                      <w:marRight w:val="0"/>
                      <w:marTop w:val="0"/>
                      <w:marBottom w:val="0"/>
                      <w:divBdr>
                        <w:top w:val="none" w:sz="0" w:space="0" w:color="auto"/>
                        <w:left w:val="none" w:sz="0" w:space="0" w:color="auto"/>
                        <w:bottom w:val="none" w:sz="0" w:space="0" w:color="auto"/>
                        <w:right w:val="none" w:sz="0" w:space="0" w:color="auto"/>
                      </w:divBdr>
                      <w:divsChild>
                        <w:div w:id="844633447">
                          <w:marLeft w:val="0"/>
                          <w:marRight w:val="0"/>
                          <w:marTop w:val="0"/>
                          <w:marBottom w:val="240"/>
                          <w:divBdr>
                            <w:top w:val="none" w:sz="0" w:space="0" w:color="auto"/>
                            <w:left w:val="none" w:sz="0" w:space="0" w:color="auto"/>
                            <w:bottom w:val="none" w:sz="0" w:space="0" w:color="auto"/>
                            <w:right w:val="none" w:sz="0" w:space="0" w:color="auto"/>
                          </w:divBdr>
                          <w:divsChild>
                            <w:div w:id="1587348241">
                              <w:marLeft w:val="0"/>
                              <w:marRight w:val="0"/>
                              <w:marTop w:val="0"/>
                              <w:marBottom w:val="0"/>
                              <w:divBdr>
                                <w:top w:val="none" w:sz="0" w:space="0" w:color="auto"/>
                                <w:left w:val="single" w:sz="6" w:space="0" w:color="8FB9D0"/>
                                <w:bottom w:val="single" w:sz="6" w:space="0" w:color="8FB9D0"/>
                                <w:right w:val="single" w:sz="6" w:space="0" w:color="8FB9D0"/>
                              </w:divBdr>
                              <w:divsChild>
                                <w:div w:id="1179781930">
                                  <w:marLeft w:val="0"/>
                                  <w:marRight w:val="0"/>
                                  <w:marTop w:val="0"/>
                                  <w:marBottom w:val="0"/>
                                  <w:divBdr>
                                    <w:top w:val="none" w:sz="0" w:space="0" w:color="auto"/>
                                    <w:left w:val="none" w:sz="0" w:space="0" w:color="auto"/>
                                    <w:bottom w:val="none" w:sz="0" w:space="0" w:color="auto"/>
                                    <w:right w:val="none" w:sz="0" w:space="0" w:color="auto"/>
                                  </w:divBdr>
                                  <w:divsChild>
                                    <w:div w:id="9496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249139">
      <w:bodyDiv w:val="1"/>
      <w:marLeft w:val="0"/>
      <w:marRight w:val="0"/>
      <w:marTop w:val="0"/>
      <w:marBottom w:val="0"/>
      <w:divBdr>
        <w:top w:val="none" w:sz="0" w:space="0" w:color="auto"/>
        <w:left w:val="none" w:sz="0" w:space="0" w:color="auto"/>
        <w:bottom w:val="none" w:sz="0" w:space="0" w:color="auto"/>
        <w:right w:val="none" w:sz="0" w:space="0" w:color="auto"/>
      </w:divBdr>
    </w:div>
    <w:div w:id="1925340739">
      <w:bodyDiv w:val="1"/>
      <w:marLeft w:val="0"/>
      <w:marRight w:val="0"/>
      <w:marTop w:val="0"/>
      <w:marBottom w:val="0"/>
      <w:divBdr>
        <w:top w:val="none" w:sz="0" w:space="0" w:color="auto"/>
        <w:left w:val="none" w:sz="0" w:space="0" w:color="auto"/>
        <w:bottom w:val="none" w:sz="0" w:space="0" w:color="auto"/>
        <w:right w:val="none" w:sz="0" w:space="0" w:color="auto"/>
      </w:divBdr>
    </w:div>
    <w:div w:id="1980766998">
      <w:bodyDiv w:val="1"/>
      <w:marLeft w:val="0"/>
      <w:marRight w:val="0"/>
      <w:marTop w:val="0"/>
      <w:marBottom w:val="0"/>
      <w:divBdr>
        <w:top w:val="none" w:sz="0" w:space="0" w:color="auto"/>
        <w:left w:val="none" w:sz="0" w:space="0" w:color="auto"/>
        <w:bottom w:val="none" w:sz="0" w:space="0" w:color="auto"/>
        <w:right w:val="none" w:sz="0" w:space="0" w:color="auto"/>
      </w:divBdr>
    </w:div>
    <w:div w:id="1996637951">
      <w:bodyDiv w:val="1"/>
      <w:marLeft w:val="0"/>
      <w:marRight w:val="0"/>
      <w:marTop w:val="0"/>
      <w:marBottom w:val="0"/>
      <w:divBdr>
        <w:top w:val="none" w:sz="0" w:space="0" w:color="auto"/>
        <w:left w:val="none" w:sz="0" w:space="0" w:color="auto"/>
        <w:bottom w:val="none" w:sz="0" w:space="0" w:color="auto"/>
        <w:right w:val="none" w:sz="0" w:space="0" w:color="auto"/>
      </w:divBdr>
      <w:divsChild>
        <w:div w:id="195392029">
          <w:marLeft w:val="0"/>
          <w:marRight w:val="0"/>
          <w:marTop w:val="0"/>
          <w:marBottom w:val="0"/>
          <w:divBdr>
            <w:top w:val="none" w:sz="0" w:space="0" w:color="auto"/>
            <w:left w:val="none" w:sz="0" w:space="0" w:color="auto"/>
            <w:bottom w:val="none" w:sz="0" w:space="0" w:color="auto"/>
            <w:right w:val="none" w:sz="0" w:space="0" w:color="auto"/>
          </w:divBdr>
          <w:divsChild>
            <w:div w:id="2005472311">
              <w:marLeft w:val="0"/>
              <w:marRight w:val="0"/>
              <w:marTop w:val="0"/>
              <w:marBottom w:val="0"/>
              <w:divBdr>
                <w:top w:val="none" w:sz="0" w:space="0" w:color="auto"/>
                <w:left w:val="none" w:sz="0" w:space="0" w:color="auto"/>
                <w:bottom w:val="none" w:sz="0" w:space="0" w:color="auto"/>
                <w:right w:val="none" w:sz="0" w:space="0" w:color="auto"/>
              </w:divBdr>
              <w:divsChild>
                <w:div w:id="1240024215">
                  <w:marLeft w:val="0"/>
                  <w:marRight w:val="0"/>
                  <w:marTop w:val="0"/>
                  <w:marBottom w:val="0"/>
                  <w:divBdr>
                    <w:top w:val="none" w:sz="0" w:space="0" w:color="auto"/>
                    <w:left w:val="none" w:sz="0" w:space="0" w:color="auto"/>
                    <w:bottom w:val="none" w:sz="0" w:space="0" w:color="auto"/>
                    <w:right w:val="none" w:sz="0" w:space="0" w:color="auto"/>
                  </w:divBdr>
                  <w:divsChild>
                    <w:div w:id="664941050">
                      <w:marLeft w:val="0"/>
                      <w:marRight w:val="0"/>
                      <w:marTop w:val="0"/>
                      <w:marBottom w:val="0"/>
                      <w:divBdr>
                        <w:top w:val="none" w:sz="0" w:space="0" w:color="auto"/>
                        <w:left w:val="none" w:sz="0" w:space="0" w:color="auto"/>
                        <w:bottom w:val="none" w:sz="0" w:space="0" w:color="auto"/>
                        <w:right w:val="none" w:sz="0" w:space="0" w:color="auto"/>
                      </w:divBdr>
                      <w:divsChild>
                        <w:div w:id="4805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21008">
      <w:bodyDiv w:val="1"/>
      <w:marLeft w:val="0"/>
      <w:marRight w:val="0"/>
      <w:marTop w:val="0"/>
      <w:marBottom w:val="0"/>
      <w:divBdr>
        <w:top w:val="none" w:sz="0" w:space="0" w:color="auto"/>
        <w:left w:val="none" w:sz="0" w:space="0" w:color="auto"/>
        <w:bottom w:val="none" w:sz="0" w:space="0" w:color="auto"/>
        <w:right w:val="none" w:sz="0" w:space="0" w:color="auto"/>
      </w:divBdr>
      <w:divsChild>
        <w:div w:id="2040005343">
          <w:marLeft w:val="0"/>
          <w:marRight w:val="0"/>
          <w:marTop w:val="210"/>
          <w:marBottom w:val="105"/>
          <w:divBdr>
            <w:top w:val="none" w:sz="0" w:space="0" w:color="auto"/>
            <w:left w:val="none" w:sz="0" w:space="0" w:color="auto"/>
            <w:bottom w:val="none" w:sz="0" w:space="0" w:color="auto"/>
            <w:right w:val="none" w:sz="0" w:space="0" w:color="auto"/>
          </w:divBdr>
        </w:div>
      </w:divsChild>
    </w:div>
    <w:div w:id="2077893059">
      <w:bodyDiv w:val="1"/>
      <w:marLeft w:val="0"/>
      <w:marRight w:val="0"/>
      <w:marTop w:val="0"/>
      <w:marBottom w:val="0"/>
      <w:divBdr>
        <w:top w:val="none" w:sz="0" w:space="0" w:color="auto"/>
        <w:left w:val="none" w:sz="0" w:space="0" w:color="auto"/>
        <w:bottom w:val="none" w:sz="0" w:space="0" w:color="auto"/>
        <w:right w:val="none" w:sz="0" w:space="0" w:color="auto"/>
      </w:divBdr>
      <w:divsChild>
        <w:div w:id="1966496117">
          <w:marLeft w:val="0"/>
          <w:marRight w:val="0"/>
          <w:marTop w:val="210"/>
          <w:marBottom w:val="105"/>
          <w:divBdr>
            <w:top w:val="none" w:sz="0" w:space="0" w:color="auto"/>
            <w:left w:val="none" w:sz="0" w:space="0" w:color="auto"/>
            <w:bottom w:val="none" w:sz="0" w:space="0" w:color="auto"/>
            <w:right w:val="none" w:sz="0" w:space="0" w:color="auto"/>
          </w:divBdr>
        </w:div>
      </w:divsChild>
    </w:div>
    <w:div w:id="2084837929">
      <w:bodyDiv w:val="1"/>
      <w:marLeft w:val="0"/>
      <w:marRight w:val="0"/>
      <w:marTop w:val="0"/>
      <w:marBottom w:val="0"/>
      <w:divBdr>
        <w:top w:val="none" w:sz="0" w:space="0" w:color="auto"/>
        <w:left w:val="none" w:sz="0" w:space="0" w:color="auto"/>
        <w:bottom w:val="none" w:sz="0" w:space="0" w:color="auto"/>
        <w:right w:val="none" w:sz="0" w:space="0" w:color="auto"/>
      </w:divBdr>
    </w:div>
    <w:div w:id="2095321620">
      <w:bodyDiv w:val="1"/>
      <w:marLeft w:val="0"/>
      <w:marRight w:val="0"/>
      <w:marTop w:val="0"/>
      <w:marBottom w:val="0"/>
      <w:divBdr>
        <w:top w:val="none" w:sz="0" w:space="0" w:color="auto"/>
        <w:left w:val="none" w:sz="0" w:space="0" w:color="auto"/>
        <w:bottom w:val="none" w:sz="0" w:space="0" w:color="auto"/>
        <w:right w:val="none" w:sz="0" w:space="0" w:color="auto"/>
      </w:divBdr>
      <w:divsChild>
        <w:div w:id="2002150640">
          <w:marLeft w:val="120"/>
          <w:marRight w:val="120"/>
          <w:marTop w:val="120"/>
          <w:marBottom w:val="120"/>
          <w:divBdr>
            <w:top w:val="none" w:sz="0" w:space="0" w:color="auto"/>
            <w:left w:val="none" w:sz="0" w:space="0" w:color="auto"/>
            <w:bottom w:val="none" w:sz="0" w:space="0" w:color="auto"/>
            <w:right w:val="none" w:sz="0" w:space="0" w:color="auto"/>
          </w:divBdr>
          <w:divsChild>
            <w:div w:id="739520915">
              <w:marLeft w:val="0"/>
              <w:marRight w:val="0"/>
              <w:marTop w:val="0"/>
              <w:marBottom w:val="0"/>
              <w:divBdr>
                <w:top w:val="none" w:sz="0" w:space="0" w:color="auto"/>
                <w:left w:val="none" w:sz="0" w:space="0" w:color="auto"/>
                <w:bottom w:val="none" w:sz="0" w:space="0" w:color="auto"/>
                <w:right w:val="none" w:sz="0" w:space="0" w:color="auto"/>
              </w:divBdr>
              <w:divsChild>
                <w:div w:id="2138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79885">
      <w:bodyDiv w:val="1"/>
      <w:marLeft w:val="0"/>
      <w:marRight w:val="0"/>
      <w:marTop w:val="0"/>
      <w:marBottom w:val="0"/>
      <w:divBdr>
        <w:top w:val="none" w:sz="0" w:space="0" w:color="auto"/>
        <w:left w:val="none" w:sz="0" w:space="0" w:color="auto"/>
        <w:bottom w:val="none" w:sz="0" w:space="0" w:color="auto"/>
        <w:right w:val="none" w:sz="0" w:space="0" w:color="auto"/>
      </w:divBdr>
      <w:divsChild>
        <w:div w:id="725489008">
          <w:marLeft w:val="0"/>
          <w:marRight w:val="0"/>
          <w:marTop w:val="0"/>
          <w:marBottom w:val="0"/>
          <w:divBdr>
            <w:top w:val="none" w:sz="0" w:space="0" w:color="auto"/>
            <w:left w:val="none" w:sz="0" w:space="0" w:color="auto"/>
            <w:bottom w:val="none" w:sz="0" w:space="0" w:color="auto"/>
            <w:right w:val="none" w:sz="0" w:space="0" w:color="auto"/>
          </w:divBdr>
          <w:divsChild>
            <w:div w:id="558905783">
              <w:marLeft w:val="0"/>
              <w:marRight w:val="0"/>
              <w:marTop w:val="0"/>
              <w:marBottom w:val="0"/>
              <w:divBdr>
                <w:top w:val="none" w:sz="0" w:space="0" w:color="auto"/>
                <w:left w:val="none" w:sz="0" w:space="0" w:color="auto"/>
                <w:bottom w:val="none" w:sz="0" w:space="0" w:color="auto"/>
                <w:right w:val="none" w:sz="0" w:space="0" w:color="auto"/>
              </w:divBdr>
              <w:divsChild>
                <w:div w:id="1157259975">
                  <w:marLeft w:val="0"/>
                  <w:marRight w:val="0"/>
                  <w:marTop w:val="0"/>
                  <w:marBottom w:val="0"/>
                  <w:divBdr>
                    <w:top w:val="none" w:sz="0" w:space="0" w:color="auto"/>
                    <w:left w:val="none" w:sz="0" w:space="0" w:color="auto"/>
                    <w:bottom w:val="none" w:sz="0" w:space="0" w:color="auto"/>
                    <w:right w:val="none" w:sz="0" w:space="0" w:color="auto"/>
                  </w:divBdr>
                  <w:divsChild>
                    <w:div w:id="958874400">
                      <w:marLeft w:val="0"/>
                      <w:marRight w:val="0"/>
                      <w:marTop w:val="0"/>
                      <w:marBottom w:val="0"/>
                      <w:divBdr>
                        <w:top w:val="none" w:sz="0" w:space="0" w:color="auto"/>
                        <w:left w:val="none" w:sz="0" w:space="0" w:color="auto"/>
                        <w:bottom w:val="none" w:sz="0" w:space="0" w:color="auto"/>
                        <w:right w:val="none" w:sz="0" w:space="0" w:color="auto"/>
                      </w:divBdr>
                      <w:divsChild>
                        <w:div w:id="2112316551">
                          <w:marLeft w:val="0"/>
                          <w:marRight w:val="0"/>
                          <w:marTop w:val="0"/>
                          <w:marBottom w:val="240"/>
                          <w:divBdr>
                            <w:top w:val="none" w:sz="0" w:space="0" w:color="auto"/>
                            <w:left w:val="none" w:sz="0" w:space="0" w:color="auto"/>
                            <w:bottom w:val="none" w:sz="0" w:space="0" w:color="auto"/>
                            <w:right w:val="none" w:sz="0" w:space="0" w:color="auto"/>
                          </w:divBdr>
                          <w:divsChild>
                            <w:div w:id="597174298">
                              <w:marLeft w:val="0"/>
                              <w:marRight w:val="0"/>
                              <w:marTop w:val="0"/>
                              <w:marBottom w:val="0"/>
                              <w:divBdr>
                                <w:top w:val="none" w:sz="0" w:space="0" w:color="auto"/>
                                <w:left w:val="single" w:sz="6" w:space="0" w:color="8FB9D0"/>
                                <w:bottom w:val="single" w:sz="6" w:space="0" w:color="8FB9D0"/>
                                <w:right w:val="single" w:sz="6" w:space="0" w:color="8FB9D0"/>
                              </w:divBdr>
                              <w:divsChild>
                                <w:div w:id="999651220">
                                  <w:marLeft w:val="0"/>
                                  <w:marRight w:val="0"/>
                                  <w:marTop w:val="0"/>
                                  <w:marBottom w:val="0"/>
                                  <w:divBdr>
                                    <w:top w:val="none" w:sz="0" w:space="0" w:color="auto"/>
                                    <w:left w:val="none" w:sz="0" w:space="0" w:color="auto"/>
                                    <w:bottom w:val="none" w:sz="0" w:space="0" w:color="auto"/>
                                    <w:right w:val="none" w:sz="0" w:space="0" w:color="auto"/>
                                  </w:divBdr>
                                  <w:divsChild>
                                    <w:div w:id="12136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0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be/search?hl=nl&amp;biw=1440&amp;bih=805&amp;tbm=bks&amp;tbm=bks&amp;q=inauthor:%22Rob+van+Meerten%22&amp;sa=X&amp;ved=0ahUKEwip1P6Szc7JAhXBkw8KHbJ8DlgQ9AgIHjAA"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eu.alma.exlibrisgroup.com/view/uresolver/32KUL_KUL/displayItems?physicalServicesResultId=222517487235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21" Type="http://schemas.openxmlformats.org/officeDocument/2006/relationships/image" Target="media/image6.jpeg"/><Relationship Id="rId34" Type="http://schemas.openxmlformats.org/officeDocument/2006/relationships/hyperlink" Target="http://eu.alma.exlibrisgroup.com/view/uresolver/32KUL_KUL/displayItems?physicalServicesResultId=2225174836970001488&amp;institutionCode=32KUL_KUL&amp;userId=&amp;skinName=libis&amp;mmsId=9992104102501488&amp;holdingKey=HoldingResultKey+%5Bmid%3D22307835870001488%2C+libraryId%3D13129090001488%2C+locationCode%3DBMWAR%2C+callNumber%3DMental+hospitals%5D&amp;description=&amp;year=&amp;volume=&amp;expandholdingInfo=false" TargetMode="External"/><Relationship Id="rId42" Type="http://schemas.openxmlformats.org/officeDocument/2006/relationships/hyperlink" Target="https://books.google.be/books?id=5yr09XPx_BoC&amp;pg=PA491&amp;dq=koopverslaving+en+oniomanie&amp;hl=nl&amp;sa=X&amp;ved=0ahUKEwip1P6Szc7JAhXBkw8KHbJ8DlgQ6AEIGzAA" TargetMode="External"/><Relationship Id="rId47" Type="http://schemas.openxmlformats.org/officeDocument/2006/relationships/hyperlink" Target="http://limo.libis.be/primo_library/libweb/action/search.do?vl(freeText0)=Jakovljevic%2c+Mia&amp;vl(79892545UI0)=creator&amp;vl(106420862UI1)=all_items&amp;fn=search&amp;tab=all_content_tab&amp;mode=Basic&amp;vid=VIVES_KATHO&amp;scp.scps=scope%3a(32LIBIS_ALMA_DS_P)%2cscope%3a(SCOPE_773)%2cscope%3a(KHBO_P)%2cscope%3a(%22KATHO%22)%2cprimo_central_multiple_fe&amp;ct=lateralLinking" TargetMode="External"/><Relationship Id="rId50" Type="http://schemas.openxmlformats.org/officeDocument/2006/relationships/hyperlink" Target="http://ps.psychiatryonline.org/author/Moyer%2C+Trent" TargetMode="External"/><Relationship Id="rId55" Type="http://schemas.openxmlformats.org/officeDocument/2006/relationships/hyperlink" Target="http://www.sciencedirect.com/science/article/pii/S0140673685912061"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limo.libis.be/primo_library/libweb/action/search.do?vl(freeText0)=Pavlova%2c+Samantha&amp;vl(79892545UI0)=creator&amp;vl(106420862UI1)=all_items&amp;fn=search&amp;tab=all_content_tab&amp;mode=Basic&amp;vid=VIVES_KATHO&amp;scp.scps=scope%3a(32LIBIS_ALMA_DS_P)%2cscope%3a(SCOPE_773)%2cscope%3a(KHBO_P)%2cscope%3a(%22KATHO%22)%2cprimo_central_multiple_fe&amp;ct=lateralLinking" TargetMode="External"/><Relationship Id="rId20" Type="http://schemas.openxmlformats.org/officeDocument/2006/relationships/image" Target="media/image5.jpeg"/><Relationship Id="rId29" Type="http://schemas.openxmlformats.org/officeDocument/2006/relationships/hyperlink" Target="http://eu.alma.exlibrisgroup.com/view/uresolver/32KUL_KUL/displayItems?physicalServicesResultId=222517481220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41" Type="http://schemas.openxmlformats.org/officeDocument/2006/relationships/hyperlink" Target="https://www.google.be/search?hl=nl&amp;biw=1440&amp;bih=805&amp;tbm=bks&amp;tbm=bks&amp;q=inauthor:%22Rob+van+Meerten%22&amp;sa=X&amp;ved=0ahUKEwip1P6Szc7JAhXBkw8KHbJ8DlgQ9AgIHjAA" TargetMode="External"/><Relationship Id="rId54" Type="http://schemas.openxmlformats.org/officeDocument/2006/relationships/hyperlink" Target="http://www.sciencedirect.com/science/article/pii/S0140673685912061" TargetMode="External"/><Relationship Id="rId62" Type="http://schemas.openxmlformats.org/officeDocument/2006/relationships/hyperlink" Target="http://statbel.fgov.be/nl/statistieken/cijfers/arbeid_leven/tijdsbesteding/vakan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nl.wikipedia.org/wiki/Steven_Hayes" TargetMode="External"/><Relationship Id="rId32" Type="http://schemas.openxmlformats.org/officeDocument/2006/relationships/hyperlink" Target="http://eu.alma.exlibrisgroup.com/view/uresolver/32KUL_KUL/displayItems?physicalServicesResultId=222517482566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37" Type="http://schemas.openxmlformats.org/officeDocument/2006/relationships/hyperlink" Target="http://eu.alma.exlibrisgroup.com/view/uresolver/32KUL_KUL/displayItems?physicalServicesResultId=2225174851760001488&amp;institutionCode=32KUL_KUL&amp;userId=&amp;skinName=libis&amp;mmsId=994789970101488&amp;holdingKey=HoldingResultKey+%5Bmid%3D22235670320001488%2C+libraryId%3D13130050001488%2C+locationCode%3DMAGA1%2C+callNumber%3DY6473+*%5D&amp;description=&amp;year=&amp;volume=&amp;expandholdingInfo=false" TargetMode="External"/><Relationship Id="rId40" Type="http://schemas.openxmlformats.org/officeDocument/2006/relationships/hyperlink" Target="https://www.google.be/search?hl=nl&amp;biw=1440&amp;bih=805&amp;tbm=bks&amp;tbm=bks&amp;q=inauthor:%22Roel+Kerssemakers%22&amp;sa=X&amp;ved=0ahUKEwip1P6Szc7JAhXBkw8KHbJ8DlgQ9AgIHTAA" TargetMode="External"/><Relationship Id="rId45" Type="http://schemas.openxmlformats.org/officeDocument/2006/relationships/hyperlink" Target="http://limo.libis.be/primo_library/libweb/action/search.do?vl(freeText0)=+Dauwen%2c+Dominique&amp;vl(79892545UI0)=creator&amp;vl(106420862UI1)=all_items&amp;fn=search&amp;tab=all_content_tab&amp;mode=Basic&amp;vid=VIVES_KATHO&amp;scp.scps=scope%3a(32LIBIS_ALMA_DS_P)%2cscope%3a(SCOPE_773)%2cscope%3a(KHBO_P)%2cscope%3a(%22KATHO%22)%2cprimo_central_multiple_fe&amp;ct=lateralLinking" TargetMode="External"/><Relationship Id="rId53" Type="http://schemas.openxmlformats.org/officeDocument/2006/relationships/hyperlink" Target="http://www.sciencedirect.com/science/article/pii/S0140673685912061" TargetMode="External"/><Relationship Id="rId58" Type="http://schemas.openxmlformats.org/officeDocument/2006/relationships/hyperlink" Target="https://www.youtube.com/channel/UCbuYrx875boQvWxVfpa3ATQ" TargetMode="External"/><Relationship Id="rId5" Type="http://schemas.openxmlformats.org/officeDocument/2006/relationships/settings" Target="settings.xml"/><Relationship Id="rId15" Type="http://schemas.openxmlformats.org/officeDocument/2006/relationships/hyperlink" Target="http://limo.libis.be/primo_library/libweb/action/search.do?vl(freeText0)=+Dauwen%2c+Dominique&amp;vl(79892545UI0)=creator&amp;vl(106420862UI1)=all_items&amp;fn=search&amp;tab=all_content_tab&amp;mode=Basic&amp;vid=VIVES_KATHO&amp;scp.scps=scope%3a(32LIBIS_ALMA_DS_P)%2cscope%3a(SCOPE_773)%2cscope%3a(KHBO_P)%2cscope%3a(%22KATHO%22)%2cprimo_central_multiple_fe&amp;ct=lateralLinking" TargetMode="External"/><Relationship Id="rId23" Type="http://schemas.openxmlformats.org/officeDocument/2006/relationships/hyperlink" Target="https://nl.wikipedia.org/wiki/RFT" TargetMode="External"/><Relationship Id="rId28" Type="http://schemas.openxmlformats.org/officeDocument/2006/relationships/hyperlink" Target="http://eu.alma.exlibrisgroup.com/view/uresolver/32KUL_KUL/displayItems?physicalServicesResultId=222517481220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36" Type="http://schemas.openxmlformats.org/officeDocument/2006/relationships/hyperlink" Target="http://eu.alma.exlibrisgroup.com/view/uresolver/32KUL_KUL/displayItems?physicalServicesResultId=2225174836970001488&amp;institutionCode=32KUL_KUL&amp;userId=&amp;skinName=libis&amp;mmsId=9992104102501488&amp;holdingKey=HoldingResultKey+%5Bmid%3D22307835760001488%2C+libraryId%3D13129090001488%2C+locationCode%3DBMWAR%2C+callNumber%3DPsychiatric+services%5D&amp;description=&amp;year=&amp;volume=&amp;expandholdingInfo=false" TargetMode="External"/><Relationship Id="rId49" Type="http://schemas.openxmlformats.org/officeDocument/2006/relationships/hyperlink" Target="http://ps.psychiatryonline.org/author/Black%2C+Donald+W" TargetMode="External"/><Relationship Id="rId57" Type="http://schemas.openxmlformats.org/officeDocument/2006/relationships/hyperlink" Target="http://www.sciencedirect.com/science/article/pii/S0140673685912061" TargetMode="External"/><Relationship Id="rId61" Type="http://schemas.openxmlformats.org/officeDocument/2006/relationships/hyperlink" Target="http://www.statbel"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eu.alma.exlibrisgroup.com/view/uresolver/32KUL_KUL/displayItems?physicalServicesResultId=222517481479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44" Type="http://schemas.openxmlformats.org/officeDocument/2006/relationships/hyperlink" Target="http://limo.libis.be/primo_library/libweb/action/search.do?vl(freeText0)=Cornelissen%2c+Elke+&amp;vl(79892545UI0)=creator&amp;vl(106420862UI1)=all_items&amp;fn=search&amp;tab=all_content_tab&amp;mode=Basic&amp;vid=VIVES_KATHO&amp;scp.scps=scope%3a(32LIBIS_ALMA_DS_P)%2cscope%3a(SCOPE_773)%2cscope%3a(KHBO_P)%2cscope%3a(%22KATHO%22)%2cprimo_central_multiple_fe&amp;ct=lateralLinking" TargetMode="External"/><Relationship Id="rId52" Type="http://schemas.openxmlformats.org/officeDocument/2006/relationships/hyperlink" Target="https://scholar.google.be/scholar?q=black+d.w&amp;btnG=&amp;hl=nl&amp;as_sdt=0%2C5" TargetMode="External"/><Relationship Id="rId60" Type="http://schemas.openxmlformats.org/officeDocument/2006/relationships/hyperlink" Target="http://www.stepsrehab.nl/Behandeling.asp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limo.libis.be/primo_library/libweb/action/search.do?vl(freeText0)=Cornelissen%2c+Elke+&amp;vl(79892545UI0)=creator&amp;vl(106420862UI1)=all_items&amp;fn=search&amp;tab=all_content_tab&amp;mode=Basic&amp;vid=VIVES_KATHO&amp;scp.scps=scope%3a(32LIBIS_ALMA_DS_P)%2cscope%3a(SCOPE_773)%2cscope%3a(KHBO_P)%2cscope%3a(%22KATHO%22)%2cprimo_central_multiple_fe&amp;ct=lateralLinking" TargetMode="External"/><Relationship Id="rId22" Type="http://schemas.openxmlformats.org/officeDocument/2006/relationships/hyperlink" Target="https://nl.wikipedia.org/wiki/Reno_(Nevada)" TargetMode="External"/><Relationship Id="rId27" Type="http://schemas.openxmlformats.org/officeDocument/2006/relationships/image" Target="media/image8.jpeg"/><Relationship Id="rId30" Type="http://schemas.openxmlformats.org/officeDocument/2006/relationships/hyperlink" Target="http://eu.alma.exlibrisgroup.com/view/uresolver/32KUL_KUL/displayItems?physicalServicesResultId=222517481479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35" Type="http://schemas.openxmlformats.org/officeDocument/2006/relationships/hyperlink" Target="http://eu.alma.exlibrisgroup.com/view/uresolver/32KUL_KUL/displayItems?physicalServicesResultId=2225174836970001488&amp;institutionCode=32KUL_KUL&amp;userId=&amp;skinName=libis&amp;mmsId=9992104102501488&amp;holdingKey=HoldingResultKey+%5Bmid%3D22307835950001488%2C+libraryId%3D13129090001488%2C+locationCode%3DBMWAR%2C+callNumber%3DHospital+and+community+psychiatry%5D&amp;description=&amp;year=&amp;volume=&amp;expandholdingInfo=false" TargetMode="External"/><Relationship Id="rId43" Type="http://schemas.openxmlformats.org/officeDocument/2006/relationships/hyperlink" Target="https://www.google.be/search?hl=nl&amp;biw=1440&amp;bih=805&amp;tbm=bks&amp;tbm=bks&amp;q=inauthor:%22E.+a.+Noorlander%22&amp;sa=X&amp;ved=0ahUKEwip1P6Szc7JAhXBkw8KHbJ8DlgQ9AgIHzAA" TargetMode="External"/><Relationship Id="rId48" Type="http://schemas.openxmlformats.org/officeDocument/2006/relationships/hyperlink" Target="http://link.springer.com/book/10.1007/978-90-313-6554-8" TargetMode="External"/><Relationship Id="rId56" Type="http://schemas.openxmlformats.org/officeDocument/2006/relationships/hyperlink" Target="http://www.sciencedirect.com/science/article/pii/S0140673685912061"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ps.psychiatryonline.org/doi/10.1176/ps.49.11.1434" TargetMode="External"/><Relationship Id="rId3" Type="http://schemas.openxmlformats.org/officeDocument/2006/relationships/numbering" Target="numbering.xml"/><Relationship Id="rId12" Type="http://schemas.openxmlformats.org/officeDocument/2006/relationships/hyperlink" Target="https://www.google.be/search?hl=nl&amp;biw=1440&amp;bih=805&amp;tbm=bks&amp;tbm=bks&amp;q=inauthor:%22Roel+Kerssemakers%22&amp;sa=X&amp;ved=0ahUKEwip1P6Szc7JAhXBkw8KHbJ8DlgQ9AgIHTAA" TargetMode="External"/><Relationship Id="rId17" Type="http://schemas.openxmlformats.org/officeDocument/2006/relationships/image" Target="media/image2.jpeg"/><Relationship Id="rId25" Type="http://schemas.openxmlformats.org/officeDocument/2006/relationships/hyperlink" Target="https://nl.wikipedia.org/wiki/Steven_Hayes" TargetMode="External"/><Relationship Id="rId33" Type="http://schemas.openxmlformats.org/officeDocument/2006/relationships/hyperlink" Target="http://eu.alma.exlibrisgroup.com/view/uresolver/32KUL_KUL/displayItems?physicalServicesResultId=222517482566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38" Type="http://schemas.openxmlformats.org/officeDocument/2006/relationships/hyperlink" Target="http://eu.alma.exlibrisgroup.com/view/uresolver/32KUL_KUL/displayItems?physicalServicesResultId=222517487235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46" Type="http://schemas.openxmlformats.org/officeDocument/2006/relationships/hyperlink" Target="http://limo.libis.be/primo_library/libweb/action/search.do?vl(freeText0)=Pavlova%2c+Samantha&amp;vl(79892545UI0)=creator&amp;vl(106420862UI1)=all_items&amp;fn=search&amp;tab=all_content_tab&amp;mode=Basic&amp;vid=VIVES_KATHO&amp;scp.scps=scope%3a(32LIBIS_ALMA_DS_P)%2cscope%3a(SCOPE_773)%2cscope%3a(KHBO_P)%2cscope%3a(%22KATHO%22)%2cprimo_central_multiple_fe&amp;ct=lateralLinking" TargetMode="External"/><Relationship Id="rId59" Type="http://schemas.openxmlformats.org/officeDocument/2006/relationships/hyperlink" Target="https://www.youtube.com/channel/UCUhhPWaj-XS-p8WaC95lYRA"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5FCA83-CD59-4391-B599-4E37A943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6704</Words>
  <Characters>36874</Characters>
  <Application>Microsoft Office Word</Application>
  <DocSecurity>0</DocSecurity>
  <Lines>307</Lines>
  <Paragraphs>86</Paragraphs>
  <ScaleCrop>false</ScaleCrop>
  <HeadingPairs>
    <vt:vector size="2" baseType="variant">
      <vt:variant>
        <vt:lpstr>Titel</vt:lpstr>
      </vt:variant>
      <vt:variant>
        <vt:i4>1</vt:i4>
      </vt:variant>
    </vt:vector>
  </HeadingPairs>
  <TitlesOfParts>
    <vt:vector size="1" baseType="lpstr">
      <vt:lpstr>koopverslaving</vt:lpstr>
    </vt:vector>
  </TitlesOfParts>
  <Company>1 BaOC 2</Company>
  <LinksUpToDate>false</LinksUpToDate>
  <CharactersWithSpaces>43492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koopverslaving</dc:title>
  <dc:creator>Jess Pouchele</dc:creator>
  <cp:lastModifiedBy>MSI</cp:lastModifiedBy>
  <cp:revision>3</cp:revision>
  <dcterms:created xsi:type="dcterms:W3CDTF">2015-12-16T14:53:00Z</dcterms:created>
  <dcterms:modified xsi:type="dcterms:W3CDTF">2015-12-16T15:01:00Z</dcterms:modified>
</cp:coreProperties>
</file>